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C3A9F" w14:textId="4437B466" w:rsidR="00AC05AC" w:rsidRDefault="006B4E9A" w:rsidP="004C027E">
      <w:pPr>
        <w:spacing w:after="0"/>
      </w:pPr>
      <w:r w:rsidRPr="006B4E9A">
        <w:rPr>
          <w:rFonts w:eastAsia="Arial Unicode MS" w:cs="Arial Unicode MS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B57F970" wp14:editId="2C6B741D">
            <wp:simplePos x="0" y="0"/>
            <wp:positionH relativeFrom="column">
              <wp:posOffset>-751268</wp:posOffset>
            </wp:positionH>
            <wp:positionV relativeFrom="paragraph">
              <wp:posOffset>5124</wp:posOffset>
            </wp:positionV>
            <wp:extent cx="6695570" cy="9459310"/>
            <wp:effectExtent l="0" t="0" r="0" b="8890"/>
            <wp:wrapNone/>
            <wp:docPr id="161959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34" cy="94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3BF"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563196EA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ПОЯСНИТЕЬНАЯ ЗАПИСКА</w:t>
      </w:r>
    </w:p>
    <w:p w14:paraId="2877DFB4" w14:textId="3AF2804C" w:rsidR="00DF53BF" w:rsidRDefault="00DF53BF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14:paraId="659C79F6" w14:textId="5AB02FAB" w:rsidR="00DF53BF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Керамика — искусство древнее, как само человечество. Изучение любого искусства мировой культуры непременно начинается с изучения керамики. Художественную обработку керамики определяют как одно из наиболее древних видов искусства, в котором накоплен опыт многих тысячелетий. Разнообразие сырья, множество методов формования и декорирования, </w:t>
      </w:r>
      <w:proofErr w:type="spellStart"/>
      <w:r>
        <w:rPr>
          <w:rStyle w:val="a8"/>
          <w:sz w:val="28"/>
          <w:szCs w:val="28"/>
        </w:rPr>
        <w:t>многостадийность</w:t>
      </w:r>
      <w:proofErr w:type="spellEnd"/>
      <w:r>
        <w:rPr>
          <w:rStyle w:val="a8"/>
          <w:sz w:val="28"/>
          <w:szCs w:val="28"/>
        </w:rPr>
        <w:t xml:space="preserve"> керамической̆ технологии делают её непростым, но привлекательным предметом для изучения. Программа «Мир керамики» знакомит обучающихся с миром глиняных изделий и соответствует потребностям ребёнка познавать, быть самостоятельным и уметь использовать свои возможности</w:t>
      </w:r>
    </w:p>
    <w:p w14:paraId="4BB431A1" w14:textId="0CED682A" w:rsidR="00DF53BF" w:rsidRPr="00DF53BF" w:rsidRDefault="00DF53BF" w:rsidP="004C027E">
      <w:pPr>
        <w:spacing w:after="0"/>
        <w:ind w:firstLine="708"/>
        <w:jc w:val="both"/>
        <w:rPr>
          <w:rStyle w:val="a8"/>
          <w:sz w:val="28"/>
          <w:szCs w:val="22"/>
        </w:rPr>
      </w:pPr>
      <w:r>
        <w:rPr>
          <w:rStyle w:val="a8"/>
          <w:sz w:val="28"/>
          <w:szCs w:val="28"/>
        </w:rPr>
        <w:t>Дополнительная общеобразовательная общеразвивающая программа «Мир керамики» разработана в соответствии с основными законодательными и нормативными актами Российской Федерации и Московской области:</w:t>
      </w:r>
    </w:p>
    <w:p w14:paraId="0833D4DE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color w:val="auto"/>
          <w:sz w:val="28"/>
          <w:szCs w:val="28"/>
        </w:rPr>
      </w:pPr>
      <w:bookmarkStart w:id="0" w:name="_Hlk40571640"/>
      <w:r w:rsidRPr="00A830D1">
        <w:rPr>
          <w:sz w:val="28"/>
          <w:szCs w:val="28"/>
        </w:rPr>
        <w:t>Федеральный Закон «Об образовании в Российской Федерации» от 29.12.2012 № 273-ФЗ.</w:t>
      </w:r>
    </w:p>
    <w:p w14:paraId="4779EE7D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Концепция развития дополнительного образования детей (утверждена распоряжением Правительства РФ от 04.09.2014 № 1726-р).</w:t>
      </w:r>
    </w:p>
    <w:p w14:paraId="2BBF00D6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Распоряжение Правительства РФ от 29 мая 2015 года № 996-р «Стратегия развития воспитания в Российской Федерации на период до 2025</w:t>
      </w:r>
      <w:r w:rsidRPr="00A830D1">
        <w:rPr>
          <w:spacing w:val="-2"/>
          <w:sz w:val="28"/>
          <w:szCs w:val="28"/>
        </w:rPr>
        <w:t xml:space="preserve"> </w:t>
      </w:r>
      <w:r w:rsidRPr="00A830D1">
        <w:rPr>
          <w:sz w:val="28"/>
          <w:szCs w:val="28"/>
        </w:rPr>
        <w:t>года».</w:t>
      </w:r>
    </w:p>
    <w:p w14:paraId="598FD9E6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Распоряжение Правительства РФ от 31 марта 2022 г.№ 678-р «Концепция развития дополнительного образования детей до 2030 года».</w:t>
      </w:r>
    </w:p>
    <w:p w14:paraId="7EA72351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Просвещения РФ от 09.11.2018 № 196).</w:t>
      </w:r>
    </w:p>
    <w:p w14:paraId="6D02E7AA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 xml:space="preserve"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(утверждено постановлением Главного государственного санитарного врача РФ от </w:t>
      </w:r>
      <w:bookmarkStart w:id="1" w:name="_Hlk78755766"/>
      <w:r w:rsidRPr="00A830D1">
        <w:rPr>
          <w:sz w:val="28"/>
          <w:szCs w:val="28"/>
        </w:rPr>
        <w:t>27.10.2020 № 32</w:t>
      </w:r>
      <w:bookmarkEnd w:id="1"/>
      <w:r w:rsidRPr="00A830D1">
        <w:rPr>
          <w:sz w:val="28"/>
          <w:szCs w:val="28"/>
        </w:rPr>
        <w:t>).</w:t>
      </w:r>
    </w:p>
    <w:p w14:paraId="237E4DBC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 (утверждены приказом Министерства образования и науки РФ от 22.092015 № 1040).</w:t>
      </w:r>
    </w:p>
    <w:p w14:paraId="3F78EB35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 xml:space="preserve">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</w:t>
      </w:r>
      <w:proofErr w:type="gramStart"/>
      <w:r w:rsidRPr="00A830D1">
        <w:rPr>
          <w:sz w:val="28"/>
          <w:szCs w:val="28"/>
        </w:rPr>
        <w:t>№ 09-3242</w:t>
      </w:r>
      <w:proofErr w:type="gramEnd"/>
      <w:r w:rsidRPr="00A830D1">
        <w:rPr>
          <w:sz w:val="28"/>
          <w:szCs w:val="28"/>
        </w:rPr>
        <w:t>).</w:t>
      </w:r>
    </w:p>
    <w:p w14:paraId="1CE415CA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lastRenderedPageBreak/>
        <w:t xml:space="preserve">Методические рекомендации по разработке дополнительных общеразвивающих программ в Московской области </w:t>
      </w:r>
      <w:proofErr w:type="gramStart"/>
      <w:r w:rsidRPr="00A830D1">
        <w:rPr>
          <w:sz w:val="28"/>
          <w:szCs w:val="28"/>
        </w:rPr>
        <w:t>№ 01-06-695</w:t>
      </w:r>
      <w:proofErr w:type="gramEnd"/>
      <w:r w:rsidRPr="00A830D1">
        <w:rPr>
          <w:sz w:val="28"/>
          <w:szCs w:val="28"/>
        </w:rPr>
        <w:t xml:space="preserve"> от 24.03.2016.</w:t>
      </w:r>
    </w:p>
    <w:p w14:paraId="7524AF6F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 xml:space="preserve">О внеурочной деятельности и реализации дополнительных общеобразовательных программ (Приложение к письму Департамента государственной политики в сфере воспитания детей и молодежи Министерства образования и науки РФ от 14.12.2015 </w:t>
      </w:r>
      <w:proofErr w:type="gramStart"/>
      <w:r w:rsidRPr="00A830D1">
        <w:rPr>
          <w:sz w:val="28"/>
          <w:szCs w:val="28"/>
        </w:rPr>
        <w:t>№ 09-3564</w:t>
      </w:r>
      <w:proofErr w:type="gramEnd"/>
      <w:r w:rsidRPr="00A830D1">
        <w:rPr>
          <w:sz w:val="28"/>
          <w:szCs w:val="28"/>
        </w:rPr>
        <w:t>).</w:t>
      </w:r>
    </w:p>
    <w:p w14:paraId="1B6B395A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 xml:space="preserve">Об изучении правил дорожного движения в образовательных учреждениях Московской области (Инструктивное письмо Министерства образования Московской области от 26.08.2013 </w:t>
      </w:r>
      <w:proofErr w:type="gramStart"/>
      <w:r w:rsidRPr="00A830D1">
        <w:rPr>
          <w:sz w:val="28"/>
          <w:szCs w:val="28"/>
        </w:rPr>
        <w:t>№ 10825 – 13</w:t>
      </w:r>
      <w:proofErr w:type="gramEnd"/>
      <w:r w:rsidRPr="00A830D1">
        <w:rPr>
          <w:sz w:val="28"/>
          <w:szCs w:val="28"/>
        </w:rPr>
        <w:t xml:space="preserve"> в/07).</w:t>
      </w:r>
    </w:p>
    <w:p w14:paraId="7B83E744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Федеральный проект «Успех каждого ребёнка» национального проекта «Образование», паспорт проекта утверждён 24.12.2018 г.</w:t>
      </w:r>
    </w:p>
    <w:p w14:paraId="0E4C170A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sz w:val="28"/>
          <w:szCs w:val="28"/>
        </w:rPr>
        <w:t>Постановление</w:t>
      </w:r>
      <w:r w:rsidRPr="00A830D1">
        <w:rPr>
          <w:b/>
          <w:bCs/>
          <w:sz w:val="28"/>
          <w:szCs w:val="28"/>
        </w:rPr>
        <w:t xml:space="preserve"> «</w:t>
      </w:r>
      <w:r w:rsidRPr="00A830D1">
        <w:rPr>
          <w:sz w:val="28"/>
          <w:szCs w:val="28"/>
        </w:rPr>
        <w:t>О системе персонифицированного финансирования дополнительного образования детей в Московской области» (№ 460/25 от 30.07.2019).</w:t>
      </w:r>
    </w:p>
    <w:p w14:paraId="181C8D83" w14:textId="77777777" w:rsidR="00A830D1" w:rsidRPr="00A830D1" w:rsidRDefault="00A830D1" w:rsidP="004C027E">
      <w:pPr>
        <w:pStyle w:val="aa"/>
        <w:numPr>
          <w:ilvl w:val="0"/>
          <w:numId w:val="7"/>
        </w:numPr>
        <w:spacing w:after="0"/>
        <w:ind w:left="714" w:hanging="357"/>
        <w:jc w:val="both"/>
        <w:rPr>
          <w:sz w:val="28"/>
          <w:szCs w:val="28"/>
        </w:rPr>
      </w:pPr>
      <w:r w:rsidRPr="00A830D1">
        <w:rPr>
          <w:bCs/>
          <w:sz w:val="28"/>
          <w:szCs w:val="28"/>
        </w:rPr>
        <w:t>Устав и Образовательная программа МАУДОДДТ города Звенигород и др.</w:t>
      </w:r>
      <w:bookmarkEnd w:id="0"/>
    </w:p>
    <w:p w14:paraId="7D0AD4F3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239868A3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Направленность программы</w:t>
      </w:r>
    </w:p>
    <w:p w14:paraId="28F30085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Дополнительная общеобразовательная общеразвивающая программа «Мир керамики</w:t>
      </w:r>
      <w:r>
        <w:rPr>
          <w:rStyle w:val="a8"/>
          <w:sz w:val="28"/>
          <w:szCs w:val="28"/>
          <w:lang w:val="it-IT"/>
        </w:rPr>
        <w:t>»</w:t>
      </w:r>
      <w:r>
        <w:rPr>
          <w:rStyle w:val="a8"/>
          <w:sz w:val="28"/>
          <w:szCs w:val="28"/>
        </w:rPr>
        <w:t xml:space="preserve"> имеет художественную направленность (художественная керамика).</w:t>
      </w:r>
    </w:p>
    <w:p w14:paraId="0D67B6DA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5EDE7613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Актуальность программы</w:t>
      </w:r>
    </w:p>
    <w:p w14:paraId="1764AF8A" w14:textId="0236DF6D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Программа «Мир керамики» расширяет возможност</w:t>
      </w:r>
      <w:r w:rsidR="009E1E8D">
        <w:rPr>
          <w:rStyle w:val="a8"/>
          <w:sz w:val="28"/>
          <w:szCs w:val="28"/>
        </w:rPr>
        <w:t>и</w:t>
      </w:r>
      <w:r>
        <w:rPr>
          <w:rStyle w:val="a8"/>
          <w:sz w:val="28"/>
          <w:szCs w:val="28"/>
        </w:rPr>
        <w:t xml:space="preserve"> детей, развивает пространственное воображение, конструкторские способности. Различные техники лепки богаты и разнообразны, но при этом </w:t>
      </w:r>
      <w:r w:rsidR="009E1E8D">
        <w:rPr>
          <w:rStyle w:val="a8"/>
          <w:sz w:val="28"/>
          <w:szCs w:val="28"/>
        </w:rPr>
        <w:t xml:space="preserve">легко </w:t>
      </w:r>
      <w:r>
        <w:rPr>
          <w:rStyle w:val="a8"/>
          <w:sz w:val="28"/>
          <w:szCs w:val="28"/>
        </w:rPr>
        <w:t>доступны. Занятия лепкой комплексно воздействуют на развитие ребёнка</w:t>
      </w:r>
      <w:r w:rsidR="008C03E6">
        <w:rPr>
          <w:rStyle w:val="a8"/>
          <w:sz w:val="28"/>
          <w:szCs w:val="28"/>
        </w:rPr>
        <w:t>.</w:t>
      </w:r>
    </w:p>
    <w:p w14:paraId="0CAF058C" w14:textId="0E261CA3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 w:rsidRPr="009E1E8D">
        <w:rPr>
          <w:rStyle w:val="a8"/>
          <w:i/>
          <w:iCs/>
          <w:sz w:val="28"/>
          <w:szCs w:val="28"/>
        </w:rPr>
        <w:t>Новизна</w:t>
      </w:r>
      <w:r>
        <w:rPr>
          <w:rStyle w:val="a8"/>
          <w:sz w:val="28"/>
          <w:szCs w:val="28"/>
        </w:rPr>
        <w:t xml:space="preserve"> программы «Мир керамики» состоит в использовании местных традиций изобразительного искусства города Звенигорода в создании предметов художественной керамики, в знакомстве обучающихся с одним из основных ремёсел родного края, его видами, с историей и тенденциями развития искусства керамики в России.</w:t>
      </w:r>
    </w:p>
    <w:p w14:paraId="3174791E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 w:rsidRPr="009E1E8D">
        <w:rPr>
          <w:rStyle w:val="a8"/>
          <w:i/>
          <w:iCs/>
          <w:sz w:val="28"/>
          <w:szCs w:val="28"/>
        </w:rPr>
        <w:t>Педагогическая целесообразность</w:t>
      </w:r>
      <w:r w:rsidRPr="009E1E8D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программы «Мир керамики» обусловлена тем, что занятия лепкой способствуют развитию образного мышления, эстетического вкуса, чувства гармонии цвета и формы, а также оказывают успокаивающее воздействие, восстанавливают внутренниӗ силы и душевное равновесие. Во время лепки из глины эффективно развиваются мыслительные процессы. </w:t>
      </w:r>
    </w:p>
    <w:p w14:paraId="5C5742A6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1AA4B07A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Цели программы</w:t>
      </w:r>
    </w:p>
    <w:p w14:paraId="3B12E773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Программа «Мир керамики» нацелена на формирование и развитие интереса обучающихся к декоративно-прикладному искусству в целом и к художественной керамике в частности.</w:t>
      </w:r>
    </w:p>
    <w:p w14:paraId="5F460A48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1D054E64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Задачи программы</w:t>
      </w:r>
    </w:p>
    <w:p w14:paraId="6F9D0AD2" w14:textId="77777777" w:rsidR="00AC05AC" w:rsidRDefault="00DF53BF" w:rsidP="004C027E">
      <w:pPr>
        <w:spacing w:after="0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Личностные:</w:t>
      </w:r>
    </w:p>
    <w:p w14:paraId="76B518D7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формирование нравственной позиции на основе изучения объектов народного художественного наследия; </w:t>
      </w:r>
    </w:p>
    <w:p w14:paraId="1C86E85E" w14:textId="476AB831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</w:t>
      </w:r>
      <w:r w:rsidR="009E1E8D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воспитание чувства гордости и ответственности за культурное наследие своего края, своей страны; </w:t>
      </w:r>
    </w:p>
    <w:p w14:paraId="7E8D2627" w14:textId="77777777" w:rsidR="00AC05AC" w:rsidRDefault="00DF53BF" w:rsidP="004C027E">
      <w:pPr>
        <w:spacing w:after="0"/>
        <w:jc w:val="both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- воспитание творческой, активной личности, приобщение к художественной культуре, истории декоративно-прикладного искусства.</w:t>
      </w:r>
    </w:p>
    <w:p w14:paraId="07FD955E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Метапредметные:</w:t>
      </w:r>
    </w:p>
    <w:p w14:paraId="2657D98B" w14:textId="63DAA6C8" w:rsidR="00AC05AC" w:rsidRDefault="009E1E8D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развитие эстетического и художественного вкуса, творческих способностей обучающихся;</w:t>
      </w:r>
    </w:p>
    <w:p w14:paraId="13416B49" w14:textId="5236AAC6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развитие навыков работы с инструментами и материалами</w:t>
      </w:r>
      <w:r w:rsidR="009E1E8D">
        <w:rPr>
          <w:rStyle w:val="a8"/>
          <w:sz w:val="28"/>
          <w:szCs w:val="28"/>
        </w:rPr>
        <w:t>;</w:t>
      </w:r>
    </w:p>
    <w:p w14:paraId="4FBD956D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развитие умения составлять композиционные эскизы керамических изделий.</w:t>
      </w:r>
    </w:p>
    <w:p w14:paraId="371A627F" w14:textId="77777777" w:rsidR="00AC05AC" w:rsidRDefault="00DF53BF" w:rsidP="004C027E">
      <w:pPr>
        <w:spacing w:after="0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Предметные:</w:t>
      </w:r>
    </w:p>
    <w:p w14:paraId="0A416B32" w14:textId="0A570515" w:rsidR="00AC05AC" w:rsidRDefault="009E1E8D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знакомство с народными традициями, древними и современными художественными промыслами, с народным художественным наследием России, региональными особенностями промысла;</w:t>
      </w:r>
    </w:p>
    <w:p w14:paraId="0ABA1477" w14:textId="4B50E4EB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знакомство с терминологией, основами </w:t>
      </w:r>
      <w:proofErr w:type="spellStart"/>
      <w:r>
        <w:rPr>
          <w:rStyle w:val="a8"/>
          <w:sz w:val="28"/>
          <w:szCs w:val="28"/>
        </w:rPr>
        <w:t>цветоведения</w:t>
      </w:r>
      <w:proofErr w:type="spellEnd"/>
      <w:r>
        <w:rPr>
          <w:rStyle w:val="a8"/>
          <w:sz w:val="28"/>
          <w:szCs w:val="28"/>
        </w:rPr>
        <w:t xml:space="preserve">, </w:t>
      </w:r>
      <w:r w:rsidR="009E1E8D">
        <w:rPr>
          <w:rStyle w:val="a8"/>
          <w:sz w:val="28"/>
          <w:szCs w:val="28"/>
        </w:rPr>
        <w:t>различными глинами</w:t>
      </w:r>
      <w:r w:rsidR="00102656">
        <w:rPr>
          <w:rStyle w:val="a8"/>
          <w:sz w:val="28"/>
          <w:szCs w:val="28"/>
        </w:rPr>
        <w:t>,</w:t>
      </w:r>
      <w:r w:rsidR="009E1E8D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красками для глины;</w:t>
      </w:r>
    </w:p>
    <w:p w14:paraId="1FAFCEA8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освоение различных способов лепки, способов покраски. </w:t>
      </w:r>
    </w:p>
    <w:p w14:paraId="3697CA10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0B8DF44D" w14:textId="388183BA" w:rsidR="007546D8" w:rsidRDefault="007546D8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Отличительные особенности программы</w:t>
      </w:r>
    </w:p>
    <w:p w14:paraId="03251177" w14:textId="5BA74E63" w:rsidR="007546D8" w:rsidRDefault="007546D8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Программа «Мир керамики» предоставляет возможность познакомиться с основами скульптурной композиции, малой пластикой (скульптура малой формы), создавать эскизы и воплощать в глине изделия, правильные с точки зрения классической скульптуры. Скульптура может стать формой керамического искусства, если она изготовлена с использованием керамических материалов, таких как глина.</w:t>
      </w:r>
    </w:p>
    <w:p w14:paraId="3C7A0945" w14:textId="45D35C9B" w:rsidR="007546D8" w:rsidRPr="007546D8" w:rsidRDefault="007546D8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Программа «Мир керамики» может служить начальной ступенью к дальнейшему обучению художественной керамике по базовой программе «Сирин»</w:t>
      </w:r>
    </w:p>
    <w:p w14:paraId="3FDFEFE1" w14:textId="77777777" w:rsidR="00AC05AC" w:rsidRDefault="00AC05AC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14:paraId="0D026DB9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Адресат программы</w:t>
      </w:r>
    </w:p>
    <w:p w14:paraId="313803A9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Программа «Мир керамики» адресована обучающимся возрастом от 10 до 14 лет.</w:t>
      </w:r>
    </w:p>
    <w:p w14:paraId="4CF13FBD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Набор обучающихся проводится на принципах добровольности и самоопределения. Для занятий по программе «Мир керамики» не требуется специальный отбор и подготовка. </w:t>
      </w:r>
    </w:p>
    <w:p w14:paraId="5E270B3A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1AE69A8C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Объём и срок освоения программы</w:t>
      </w:r>
    </w:p>
    <w:p w14:paraId="1BC3A49C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Программа «Мир керамики» рассчитана на 1 год обучения (9 месяцев). Всего за весь период обучения — 72 часов.</w:t>
      </w:r>
    </w:p>
    <w:p w14:paraId="3B8EAD8B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6BA4822A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Формы обучения</w:t>
      </w:r>
    </w:p>
    <w:p w14:paraId="212268D7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lastRenderedPageBreak/>
        <w:t>Обучение по программе «Мир керамики» осуществляется в очной форме.</w:t>
      </w:r>
    </w:p>
    <w:p w14:paraId="401CC304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2A725229" w14:textId="77777777" w:rsidR="00AC05AC" w:rsidRDefault="00DF53BF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Особенности организации образовательного процесса</w:t>
      </w:r>
    </w:p>
    <w:p w14:paraId="7EC6C356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bookmarkStart w:id="2" w:name="_Hlk95918331"/>
      <w:r>
        <w:rPr>
          <w:rStyle w:val="a8"/>
          <w:sz w:val="28"/>
          <w:szCs w:val="28"/>
        </w:rPr>
        <w:t>Образовательный процесс по программе «Мир керамики» организуется в соответствии с учебным планом и календарным учебным графиком объединения «Мир керамики</w:t>
      </w:r>
      <w:bookmarkEnd w:id="2"/>
      <w:r>
        <w:rPr>
          <w:rStyle w:val="a8"/>
          <w:sz w:val="28"/>
          <w:szCs w:val="28"/>
        </w:rPr>
        <w:t xml:space="preserve">», сформированного в одну группу. </w:t>
      </w:r>
    </w:p>
    <w:p w14:paraId="2A40AF48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Группа комплектуется из </w:t>
      </w:r>
      <w:proofErr w:type="gramStart"/>
      <w:r>
        <w:rPr>
          <w:rStyle w:val="a8"/>
          <w:sz w:val="28"/>
          <w:szCs w:val="28"/>
        </w:rPr>
        <w:t>12-15</w:t>
      </w:r>
      <w:proofErr w:type="gramEnd"/>
      <w:r>
        <w:rPr>
          <w:rStyle w:val="a8"/>
          <w:sz w:val="28"/>
          <w:szCs w:val="28"/>
        </w:rPr>
        <w:t xml:space="preserve"> человек, такой состав позволяет педагогу обратить внимание на индивидуальные способности, особенности характера ребёнка, проследить у каждого обучающегося этапы развития и успехи в освоении программы. Занятия проводятся всем составом групп. Состав групп — переменный (до 75% от начального). </w:t>
      </w:r>
    </w:p>
    <w:p w14:paraId="0E912C82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72653869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Режим занятий, периодичность и продолжительность занятий</w:t>
      </w:r>
    </w:p>
    <w:p w14:paraId="30321566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Занятия объединения «Мир керамики» проводятся 2 раза в неделю по 1 академическому часу (45 минут), всего 2 часа в неделю, 72 часа в год.</w:t>
      </w:r>
    </w:p>
    <w:p w14:paraId="0C6BAA46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196FE618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Планируемые результаты</w:t>
      </w:r>
    </w:p>
    <w:p w14:paraId="74DAF611" w14:textId="77777777" w:rsidR="00AC05AC" w:rsidRDefault="00DF53BF" w:rsidP="004C027E">
      <w:pPr>
        <w:spacing w:after="0"/>
        <w:ind w:firstLine="708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результате освоения программы «Мир керамики» обучающиеся </w:t>
      </w:r>
    </w:p>
    <w:p w14:paraId="0F1ED1BB" w14:textId="77777777" w:rsidR="00AC05AC" w:rsidRDefault="00DF53BF" w:rsidP="004C027E">
      <w:pPr>
        <w:spacing w:after="0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  <w:u w:val="single"/>
        </w:rPr>
        <w:t>должны знать</w:t>
      </w:r>
      <w:r>
        <w:rPr>
          <w:rStyle w:val="a8"/>
          <w:i/>
          <w:iCs/>
          <w:sz w:val="28"/>
          <w:szCs w:val="28"/>
        </w:rPr>
        <w:t>:</w:t>
      </w:r>
    </w:p>
    <w:p w14:paraId="4C8AF82F" w14:textId="77777777" w:rsidR="00102656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искусство керамики разных народов и эпох, историю керамики;</w:t>
      </w:r>
    </w:p>
    <w:p w14:paraId="23358ECB" w14:textId="77777777" w:rsidR="00102656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основы </w:t>
      </w:r>
      <w:proofErr w:type="spellStart"/>
      <w:r>
        <w:rPr>
          <w:rStyle w:val="a8"/>
          <w:sz w:val="28"/>
          <w:szCs w:val="28"/>
        </w:rPr>
        <w:t>цветоведения</w:t>
      </w:r>
      <w:proofErr w:type="spellEnd"/>
      <w:r>
        <w:rPr>
          <w:rStyle w:val="a8"/>
          <w:sz w:val="28"/>
          <w:szCs w:val="28"/>
        </w:rPr>
        <w:t>, основы композиции орнамента, пропорции предметов;</w:t>
      </w:r>
    </w:p>
    <w:p w14:paraId="2C60A79C" w14:textId="58B3D211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технологию изготовления керамических изделий, свойства керамических красителей;</w:t>
      </w:r>
    </w:p>
    <w:p w14:paraId="130AD9C0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  <w:u w:val="single"/>
        </w:rPr>
        <w:t>должны уметь</w:t>
      </w:r>
      <w:r>
        <w:rPr>
          <w:rStyle w:val="a8"/>
          <w:sz w:val="28"/>
          <w:szCs w:val="28"/>
        </w:rPr>
        <w:t>:</w:t>
      </w:r>
    </w:p>
    <w:p w14:paraId="52252B88" w14:textId="77777777" w:rsidR="00102656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различать по внешнему виду основные виды глины;</w:t>
      </w:r>
    </w:p>
    <w:p w14:paraId="7C5935C0" w14:textId="77777777" w:rsidR="00102656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использовать различные способы лепки и методы создания объёма; </w:t>
      </w:r>
    </w:p>
    <w:p w14:paraId="22505891" w14:textId="0570065B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работать по образцу и по своему замыслу; отображать свой замысел в эскизе и воплощать в материале;</w:t>
      </w:r>
    </w:p>
    <w:p w14:paraId="7F6286E4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  <w:u w:val="single"/>
        </w:rPr>
        <w:t>приобретут</w:t>
      </w:r>
      <w:r>
        <w:rPr>
          <w:rStyle w:val="a8"/>
          <w:i/>
          <w:iCs/>
          <w:sz w:val="28"/>
          <w:szCs w:val="28"/>
        </w:rPr>
        <w:t>:</w:t>
      </w:r>
      <w:r>
        <w:rPr>
          <w:rStyle w:val="a8"/>
          <w:b/>
          <w:bCs/>
          <w:sz w:val="28"/>
          <w:szCs w:val="28"/>
        </w:rPr>
        <w:t xml:space="preserve"> </w:t>
      </w:r>
    </w:p>
    <w:p w14:paraId="51C7B732" w14:textId="77777777" w:rsidR="00102656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навыки изготовления различных бытовых предметов; </w:t>
      </w:r>
    </w:p>
    <w:p w14:paraId="01DDDF54" w14:textId="007E2BA6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опыт участия в </w:t>
      </w:r>
      <w:r w:rsidR="00B52389">
        <w:rPr>
          <w:rStyle w:val="a8"/>
          <w:sz w:val="28"/>
          <w:szCs w:val="28"/>
        </w:rPr>
        <w:t>выставках, конкурсах</w:t>
      </w:r>
      <w:r>
        <w:rPr>
          <w:rStyle w:val="a8"/>
          <w:sz w:val="28"/>
          <w:szCs w:val="28"/>
        </w:rPr>
        <w:t>.</w:t>
      </w:r>
    </w:p>
    <w:p w14:paraId="37CD4ECA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5A547AD8" w14:textId="77777777" w:rsidR="00AC05AC" w:rsidRDefault="00DF53BF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Формы аттестации</w:t>
      </w:r>
    </w:p>
    <w:p w14:paraId="75F98AAE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Аттестация обучающихся объединения «Мир керамики» проводится 2 раза за учебный год — </w:t>
      </w:r>
      <w:r>
        <w:rPr>
          <w:rStyle w:val="a8"/>
          <w:i/>
          <w:iCs/>
          <w:sz w:val="28"/>
          <w:szCs w:val="28"/>
        </w:rPr>
        <w:t>текущая диагностика</w:t>
      </w:r>
      <w:r>
        <w:rPr>
          <w:rStyle w:val="a8"/>
          <w:sz w:val="28"/>
          <w:szCs w:val="28"/>
        </w:rPr>
        <w:t xml:space="preserve"> (в конце первого полугодия) и </w:t>
      </w:r>
      <w:r>
        <w:rPr>
          <w:rStyle w:val="a8"/>
          <w:i/>
          <w:iCs/>
          <w:sz w:val="28"/>
          <w:szCs w:val="28"/>
        </w:rPr>
        <w:t>итоговая</w:t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i/>
          <w:iCs/>
          <w:sz w:val="28"/>
          <w:szCs w:val="28"/>
        </w:rPr>
        <w:t>аттестация</w:t>
      </w:r>
      <w:r>
        <w:rPr>
          <w:rStyle w:val="a8"/>
          <w:sz w:val="28"/>
          <w:szCs w:val="28"/>
        </w:rPr>
        <w:t xml:space="preserve"> (в конце учебного года). </w:t>
      </w:r>
    </w:p>
    <w:p w14:paraId="014A29BB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Формы аттестации — просмотры работ, участие в открытых занятиях, участие в отчётных выставках.</w:t>
      </w:r>
    </w:p>
    <w:p w14:paraId="152F896F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5BB81807" w14:textId="77777777" w:rsidR="00AC05AC" w:rsidRDefault="00DF53BF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Формы отслеживания и фиксации образовательных результатов</w:t>
      </w:r>
    </w:p>
    <w:p w14:paraId="407EAC6E" w14:textId="37075FA9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Образовательные результаты программы «Мир керамики» отслеживаются и фиксируются </w:t>
      </w:r>
      <w:r w:rsidR="00B52389">
        <w:rPr>
          <w:rStyle w:val="a8"/>
          <w:sz w:val="28"/>
          <w:szCs w:val="28"/>
        </w:rPr>
        <w:t>в виде</w:t>
      </w:r>
      <w:r>
        <w:rPr>
          <w:rStyle w:val="a8"/>
          <w:sz w:val="28"/>
          <w:szCs w:val="28"/>
        </w:rPr>
        <w:t xml:space="preserve"> </w:t>
      </w:r>
      <w:r w:rsidRPr="00B52389">
        <w:rPr>
          <w:rStyle w:val="a8"/>
          <w:i/>
          <w:iCs/>
          <w:sz w:val="28"/>
          <w:szCs w:val="28"/>
        </w:rPr>
        <w:t>текуще</w:t>
      </w:r>
      <w:r w:rsidR="00B52389" w:rsidRPr="00B52389">
        <w:rPr>
          <w:rStyle w:val="a8"/>
          <w:i/>
          <w:iCs/>
          <w:sz w:val="28"/>
          <w:szCs w:val="28"/>
        </w:rPr>
        <w:t>го</w:t>
      </w:r>
      <w:r>
        <w:rPr>
          <w:rStyle w:val="a8"/>
          <w:sz w:val="28"/>
          <w:szCs w:val="28"/>
        </w:rPr>
        <w:t xml:space="preserve"> и </w:t>
      </w:r>
      <w:r w:rsidRPr="00B52389">
        <w:rPr>
          <w:rStyle w:val="a8"/>
          <w:i/>
          <w:iCs/>
          <w:sz w:val="28"/>
          <w:szCs w:val="28"/>
        </w:rPr>
        <w:t>итогово</w:t>
      </w:r>
      <w:r w:rsidR="00B52389" w:rsidRPr="00B52389">
        <w:rPr>
          <w:rStyle w:val="a8"/>
          <w:i/>
          <w:iCs/>
          <w:sz w:val="28"/>
          <w:szCs w:val="28"/>
        </w:rPr>
        <w:t>го</w:t>
      </w:r>
      <w:r w:rsidRPr="00B52389">
        <w:rPr>
          <w:rStyle w:val="a8"/>
          <w:i/>
          <w:iCs/>
          <w:sz w:val="28"/>
          <w:szCs w:val="28"/>
        </w:rPr>
        <w:t xml:space="preserve"> контроля</w:t>
      </w:r>
      <w:r>
        <w:rPr>
          <w:rStyle w:val="a8"/>
          <w:sz w:val="28"/>
          <w:szCs w:val="28"/>
        </w:rPr>
        <w:t xml:space="preserve"> (</w:t>
      </w:r>
      <w:r>
        <w:rPr>
          <w:rStyle w:val="a8"/>
          <w:i/>
          <w:iCs/>
          <w:sz w:val="28"/>
          <w:szCs w:val="28"/>
        </w:rPr>
        <w:t>Приложение №4</w:t>
      </w:r>
      <w:r>
        <w:rPr>
          <w:rStyle w:val="a8"/>
          <w:sz w:val="28"/>
          <w:szCs w:val="28"/>
        </w:rPr>
        <w:t>).</w:t>
      </w:r>
    </w:p>
    <w:p w14:paraId="56A9DF10" w14:textId="52F7F932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lastRenderedPageBreak/>
        <w:t>Текущий контроль</w:t>
      </w:r>
      <w:r>
        <w:rPr>
          <w:rStyle w:val="a8"/>
          <w:sz w:val="28"/>
          <w:szCs w:val="28"/>
        </w:rPr>
        <w:t xml:space="preserve"> —</w:t>
      </w:r>
      <w:r w:rsidR="00B52389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опрос пройденного материала, самостоятельная работа, просмотры работ, участие в открытых занятиях и отчётных выставках. </w:t>
      </w:r>
      <w:r>
        <w:rPr>
          <w:rStyle w:val="a8"/>
          <w:i/>
          <w:iCs/>
          <w:sz w:val="28"/>
          <w:szCs w:val="28"/>
        </w:rPr>
        <w:t>Итоговый контроль</w:t>
      </w:r>
      <w:r>
        <w:rPr>
          <w:rStyle w:val="a8"/>
          <w:sz w:val="28"/>
          <w:szCs w:val="28"/>
        </w:rPr>
        <w:t xml:space="preserve"> — участие в конкурсах, в итоговой выставке.</w:t>
      </w:r>
    </w:p>
    <w:p w14:paraId="4DDF4041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08B0D67B" w14:textId="77777777" w:rsidR="00AC05AC" w:rsidRDefault="00DF53BF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Формы предъявления и демонстрации образовательных результатов</w:t>
      </w:r>
    </w:p>
    <w:p w14:paraId="0320F07F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Формами предъявления и демонстрации образовательных результатов программы «Мир керамики» являются фото- и видеоматериалы участия в просмотрах открытых занятиях отчётных выставках мероприятиях объединения мероприятиях ДДТ, а также дипломы и свидетельства участия в творческих конкурсах.</w:t>
      </w:r>
    </w:p>
    <w:p w14:paraId="21B6FA60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03AFFE3C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Информационное обеспечение</w:t>
      </w:r>
    </w:p>
    <w:p w14:paraId="11B9079C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8" w:history="1">
        <w:r w:rsidR="00DF53BF">
          <w:rPr>
            <w:rStyle w:val="Hyperlink1"/>
          </w:rPr>
          <w:t>https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://</w:t>
        </w:r>
        <w:r w:rsidR="00DF53BF">
          <w:rPr>
            <w:rStyle w:val="Hyperlink1"/>
          </w:rPr>
          <w:t>www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russian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-</w:t>
        </w:r>
        <w:proofErr w:type="spellStart"/>
        <w:r w:rsidR="00DF53BF">
          <w:rPr>
            <w:rStyle w:val="Hyperlink1"/>
          </w:rPr>
          <w:t>mayolica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/</w:t>
        </w:r>
        <w:r w:rsidR="00DF53BF">
          <w:rPr>
            <w:rStyle w:val="Hyperlink1"/>
          </w:rPr>
          <w:t>our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-</w:t>
        </w:r>
        <w:r w:rsidR="00DF53BF">
          <w:rPr>
            <w:rStyle w:val="Hyperlink1"/>
          </w:rPr>
          <w:t>story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/</w:t>
        </w:r>
        <w:proofErr w:type="spellStart"/>
        <w:r w:rsidR="00DF53BF">
          <w:rPr>
            <w:rStyle w:val="Hyperlink1"/>
          </w:rPr>
          <w:t>russkaya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-</w:t>
        </w:r>
        <w:proofErr w:type="spellStart"/>
        <w:r w:rsidR="00DF53BF">
          <w:rPr>
            <w:rStyle w:val="Hyperlink1"/>
          </w:rPr>
          <w:t>keramika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/</w:t>
        </w:r>
      </w:hyperlink>
    </w:p>
    <w:p w14:paraId="0265ADEA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9" w:history="1">
        <w:r w:rsidR="00DF53BF">
          <w:rPr>
            <w:rStyle w:val="Hyperlink2"/>
          </w:rPr>
          <w:t>https://keramarch.ru</w:t>
        </w:r>
      </w:hyperlink>
    </w:p>
    <w:p w14:paraId="11CD8D01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0" w:history="1">
        <w:r w:rsidR="00DF53BF">
          <w:rPr>
            <w:rStyle w:val="Hyperlink1"/>
          </w:rPr>
          <w:t>https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://</w:t>
        </w:r>
        <w:proofErr w:type="spellStart"/>
        <w:r w:rsidR="00DF53BF">
          <w:rPr>
            <w:rStyle w:val="Hyperlink1"/>
          </w:rPr>
          <w:t>nkhp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/</w:t>
        </w:r>
        <w:r w:rsidR="00DF53BF">
          <w:rPr>
            <w:rStyle w:val="Hyperlink1"/>
          </w:rPr>
          <w:t>association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/</w:t>
        </w:r>
        <w:r w:rsidR="00DF53BF">
          <w:rPr>
            <w:rStyle w:val="Hyperlink1"/>
          </w:rPr>
          <w:t>company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/59/</w:t>
        </w:r>
      </w:hyperlink>
    </w:p>
    <w:p w14:paraId="15A70C2D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1" w:history="1">
        <w:r w:rsidR="00DF53BF">
          <w:rPr>
            <w:rStyle w:val="Hyperlink2"/>
          </w:rPr>
          <w:t>https://akademiakeramiki.ru</w:t>
        </w:r>
      </w:hyperlink>
    </w:p>
    <w:p w14:paraId="448AD64A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2" w:history="1">
        <w:r w:rsidR="00DF53BF">
          <w:rPr>
            <w:rStyle w:val="Hyperlink2"/>
          </w:rPr>
          <w:t>https://kultyres.ru/uchebnie_materiali/студенческие-работы/istoriia-razvitiia-hydojestvennoi-keramiki.html</w:t>
        </w:r>
      </w:hyperlink>
    </w:p>
    <w:p w14:paraId="1D4BBAB6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3" w:history="1">
        <w:r w:rsidR="00DF53BF">
          <w:rPr>
            <w:rStyle w:val="Hyperlink2"/>
          </w:rPr>
          <w:t>https://nhp.mininuniver.ru/promysly/hudozhestvennaya-keramika/</w:t>
        </w:r>
      </w:hyperlink>
    </w:p>
    <w:p w14:paraId="7D46AC2F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4" w:history="1">
        <w:r w:rsidR="00DF53BF">
          <w:rPr>
            <w:rStyle w:val="Hyperlink1"/>
          </w:rPr>
          <w:t>https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://</w:t>
        </w:r>
        <w:r w:rsidR="00DF53BF">
          <w:rPr>
            <w:rStyle w:val="Hyperlink1"/>
          </w:rPr>
          <w:t>www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r w:rsidR="00DF53BF">
          <w:rPr>
            <w:rStyle w:val="Hyperlink1"/>
          </w:rPr>
          <w:t>culture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</w:t>
        </w:r>
        <w:proofErr w:type="spellEnd"/>
      </w:hyperlink>
    </w:p>
    <w:p w14:paraId="1B487FA3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5" w:history="1">
        <w:r w:rsidR="00DF53BF">
          <w:rPr>
            <w:rStyle w:val="Hyperlink3"/>
          </w:rPr>
          <w:t>https://</w:t>
        </w:r>
        <w:proofErr w:type="spellStart"/>
        <w:r w:rsidR="00DF53BF">
          <w:rPr>
            <w:rStyle w:val="a8"/>
            <w:color w:val="0000FF"/>
            <w:sz w:val="26"/>
            <w:szCs w:val="26"/>
            <w:u w:val="single" w:color="0000FF"/>
          </w:rPr>
          <w:t>промыслы.рф</w:t>
        </w:r>
        <w:proofErr w:type="spellEnd"/>
      </w:hyperlink>
    </w:p>
    <w:p w14:paraId="47554DBB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6" w:history="1">
        <w:r w:rsidR="00DF53BF">
          <w:rPr>
            <w:rStyle w:val="Hyperlink1"/>
          </w:rPr>
          <w:t>http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://</w:t>
        </w:r>
        <w:r w:rsidR="00DF53BF">
          <w:rPr>
            <w:rStyle w:val="Hyperlink1"/>
          </w:rPr>
          <w:t>www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rusmuseum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</w:t>
        </w:r>
        <w:proofErr w:type="spellEnd"/>
      </w:hyperlink>
    </w:p>
    <w:p w14:paraId="2E93DDA5" w14:textId="77777777" w:rsidR="00AC05AC" w:rsidRPr="004C027E" w:rsidRDefault="00000000" w:rsidP="004C027E">
      <w:pPr>
        <w:spacing w:after="0"/>
        <w:rPr>
          <w:rStyle w:val="a8"/>
          <w:color w:val="auto"/>
          <w:sz w:val="26"/>
          <w:szCs w:val="26"/>
          <w:u w:color="E4AF0A"/>
        </w:rPr>
      </w:pPr>
      <w:hyperlink r:id="rId17" w:history="1">
        <w:r w:rsidR="00DF53BF">
          <w:rPr>
            <w:rStyle w:val="Hyperlink1"/>
          </w:rPr>
          <w:t>https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://</w:t>
        </w:r>
        <w:r w:rsidR="00DF53BF">
          <w:rPr>
            <w:rStyle w:val="Hyperlink1"/>
          </w:rPr>
          <w:t>www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tretyakovgallery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proofErr w:type="spellStart"/>
        <w:r w:rsidR="00DF53BF">
          <w:rPr>
            <w:rStyle w:val="Hyperlink1"/>
          </w:rPr>
          <w:t>ru</w:t>
        </w:r>
        <w:proofErr w:type="spellEnd"/>
      </w:hyperlink>
    </w:p>
    <w:p w14:paraId="79AACD31" w14:textId="77777777" w:rsidR="00AC05AC" w:rsidRDefault="00000000" w:rsidP="004C027E">
      <w:pPr>
        <w:spacing w:after="0"/>
        <w:rPr>
          <w:rStyle w:val="a8"/>
          <w:sz w:val="26"/>
          <w:szCs w:val="26"/>
        </w:rPr>
      </w:pPr>
      <w:hyperlink r:id="rId18" w:history="1">
        <w:r w:rsidR="00DF53BF">
          <w:rPr>
            <w:rStyle w:val="Hyperlink2"/>
          </w:rPr>
          <w:t>https://portalkeramiki.ru/index.php/statii/176-znaete-li-vy-chto</w:t>
        </w:r>
      </w:hyperlink>
    </w:p>
    <w:p w14:paraId="288ED13B" w14:textId="77777777" w:rsidR="00AC05AC" w:rsidRDefault="00000000" w:rsidP="004C027E">
      <w:pPr>
        <w:spacing w:after="0"/>
        <w:rPr>
          <w:rStyle w:val="a8"/>
          <w:sz w:val="26"/>
          <w:szCs w:val="26"/>
          <w:lang w:val="nl-NL"/>
        </w:rPr>
      </w:pPr>
      <w:hyperlink r:id="rId19" w:history="1">
        <w:r w:rsidR="00DF53BF">
          <w:rPr>
            <w:rStyle w:val="Hyperlink4"/>
          </w:rPr>
          <w:t>https://iskusstvoed.ru/2017/12/07/keramika-drevnej-grecii-i-grecheskih-k/</w:t>
        </w:r>
      </w:hyperlink>
    </w:p>
    <w:p w14:paraId="09FD84CD" w14:textId="77777777" w:rsidR="00AC05AC" w:rsidRPr="008C03E6" w:rsidRDefault="00000000" w:rsidP="004C027E">
      <w:pPr>
        <w:spacing w:after="0"/>
        <w:rPr>
          <w:rStyle w:val="a8"/>
          <w:sz w:val="26"/>
          <w:szCs w:val="26"/>
          <w:lang w:val="nl-NL"/>
        </w:rPr>
      </w:pPr>
      <w:hyperlink r:id="rId20" w:history="1">
        <w:r w:rsidR="00DF53BF">
          <w:rPr>
            <w:rStyle w:val="Hyperlink4"/>
          </w:rPr>
          <w:t>https://science.fandom.com/ru/wiki/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Керамика</w:t>
        </w:r>
      </w:hyperlink>
    </w:p>
    <w:p w14:paraId="5DDC6112" w14:textId="77777777" w:rsidR="00AC05AC" w:rsidRPr="004C027E" w:rsidRDefault="00000000" w:rsidP="004C027E">
      <w:pPr>
        <w:spacing w:after="0"/>
        <w:rPr>
          <w:rStyle w:val="a8"/>
          <w:color w:val="auto"/>
          <w:sz w:val="28"/>
          <w:szCs w:val="28"/>
          <w:u w:color="E4AF0A"/>
        </w:rPr>
      </w:pPr>
      <w:hyperlink r:id="rId21" w:history="1">
        <w:r w:rsidR="00DF53BF">
          <w:rPr>
            <w:rStyle w:val="Hyperlink1"/>
          </w:rPr>
          <w:t>https</w:t>
        </w:r>
        <w:r w:rsidR="00DF53BF">
          <w:rPr>
            <w:rStyle w:val="a8"/>
            <w:color w:val="0000FF"/>
            <w:sz w:val="26"/>
            <w:szCs w:val="26"/>
            <w:u w:val="single" w:color="0000FF"/>
          </w:rPr>
          <w:t>://</w:t>
        </w:r>
        <w:proofErr w:type="spellStart"/>
        <w:r w:rsidR="00DF53BF">
          <w:rPr>
            <w:rStyle w:val="Hyperlink1"/>
          </w:rPr>
          <w:t>ceramicartsnetwork</w:t>
        </w:r>
        <w:proofErr w:type="spellEnd"/>
        <w:r w:rsidR="00DF53BF">
          <w:rPr>
            <w:rStyle w:val="a8"/>
            <w:color w:val="0000FF"/>
            <w:sz w:val="26"/>
            <w:szCs w:val="26"/>
            <w:u w:val="single" w:color="0000FF"/>
          </w:rPr>
          <w:t>.</w:t>
        </w:r>
        <w:r w:rsidR="00DF53BF">
          <w:rPr>
            <w:rStyle w:val="Hyperlink1"/>
          </w:rPr>
          <w:t>org</w:t>
        </w:r>
      </w:hyperlink>
    </w:p>
    <w:p w14:paraId="6A84DD02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061F7E08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Материально-техническое обеспечение</w:t>
      </w:r>
    </w:p>
    <w:p w14:paraId="0132A664" w14:textId="77777777" w:rsidR="00AC05AC" w:rsidRDefault="00DF53BF" w:rsidP="004C027E">
      <w:pPr>
        <w:spacing w:after="0"/>
        <w:ind w:firstLine="36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Занятия объединения «Мир керамики» проводятся в кабинете керамики МАУДОДДТ города Звенигород, соответствующем нормам СанПин (</w:t>
      </w:r>
      <w:r>
        <w:rPr>
          <w:rStyle w:val="a8"/>
          <w:i/>
          <w:iCs/>
          <w:sz w:val="28"/>
          <w:szCs w:val="28"/>
        </w:rPr>
        <w:t>Приложение №1</w:t>
      </w:r>
      <w:r>
        <w:rPr>
          <w:rStyle w:val="a8"/>
          <w:sz w:val="28"/>
          <w:szCs w:val="28"/>
        </w:rPr>
        <w:t>), в котором имеются:</w:t>
      </w:r>
    </w:p>
    <w:p w14:paraId="0F26079F" w14:textId="77777777" w:rsidR="00AC05AC" w:rsidRDefault="00DF53BF" w:rsidP="004C027E">
      <w:pPr>
        <w:pStyle w:val="a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>столы, стулья, шкафы, компьютер, экран;</w:t>
      </w:r>
    </w:p>
    <w:p w14:paraId="40FF2891" w14:textId="77777777" w:rsidR="00AC05AC" w:rsidRDefault="00DF53BF" w:rsidP="004C027E">
      <w:pPr>
        <w:pStyle w:val="a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муфельная печь для обжига керамики, гончарный круг; </w:t>
      </w:r>
    </w:p>
    <w:p w14:paraId="17C424CC" w14:textId="77777777" w:rsidR="00AC05AC" w:rsidRDefault="00DF53BF" w:rsidP="004C027E">
      <w:pPr>
        <w:pStyle w:val="aa"/>
        <w:numPr>
          <w:ilvl w:val="0"/>
          <w:numId w:val="2"/>
        </w:numPr>
        <w:spacing w:after="0"/>
        <w:rPr>
          <w:sz w:val="28"/>
          <w:szCs w:val="28"/>
        </w:rPr>
      </w:pPr>
      <w:proofErr w:type="spellStart"/>
      <w:r>
        <w:rPr>
          <w:rStyle w:val="a8"/>
          <w:sz w:val="28"/>
          <w:szCs w:val="28"/>
        </w:rPr>
        <w:t>турнетки</w:t>
      </w:r>
      <w:proofErr w:type="spellEnd"/>
      <w:r>
        <w:rPr>
          <w:rStyle w:val="a8"/>
          <w:sz w:val="28"/>
          <w:szCs w:val="28"/>
        </w:rPr>
        <w:t xml:space="preserve"> (вращающиеся подставки), стеки, шпатели, подставки и пр.;</w:t>
      </w:r>
    </w:p>
    <w:p w14:paraId="5AC4674C" w14:textId="77777777" w:rsidR="00AC05AC" w:rsidRDefault="00DF53BF" w:rsidP="004C027E">
      <w:pPr>
        <w:pStyle w:val="a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различные виды глины, керамические красители и глазури и пр.; </w:t>
      </w:r>
    </w:p>
    <w:p w14:paraId="3BBBA97F" w14:textId="77777777" w:rsidR="00AC05AC" w:rsidRDefault="00DF53BF" w:rsidP="004C027E">
      <w:pPr>
        <w:pStyle w:val="aa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>бумага, карандаши, кисти для росписи, стаканы для воды и пр.</w:t>
      </w:r>
    </w:p>
    <w:p w14:paraId="296253A4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3C2F80A3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Кадровое обеспечение программы</w:t>
      </w:r>
    </w:p>
    <w:p w14:paraId="0566C0B0" w14:textId="66482D61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Программу «Мир керамики» реализует педагог дополнительного образования, имеющий специальное </w:t>
      </w:r>
      <w:r w:rsidR="00B52389">
        <w:rPr>
          <w:rStyle w:val="a8"/>
          <w:sz w:val="28"/>
          <w:szCs w:val="28"/>
        </w:rPr>
        <w:t xml:space="preserve">и педагогическое </w:t>
      </w:r>
      <w:r>
        <w:rPr>
          <w:rStyle w:val="a8"/>
          <w:sz w:val="28"/>
          <w:szCs w:val="28"/>
        </w:rPr>
        <w:t>образование и обладающий профессиональными знаниями и компетенциями в организации и ведении образовательной деятельности в области декоративно-прикладного искусства и художественной керамики.</w:t>
      </w:r>
    </w:p>
    <w:p w14:paraId="51FAE0C0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208D0429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5CE56DA3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32"/>
          <w:szCs w:val="32"/>
        </w:rPr>
        <w:lastRenderedPageBreak/>
        <w:t xml:space="preserve">УЧЕБНЫЙ ПЛАН </w:t>
      </w:r>
      <w:r>
        <w:rPr>
          <w:rStyle w:val="a8"/>
          <w:b/>
          <w:bCs/>
          <w:sz w:val="28"/>
          <w:szCs w:val="28"/>
        </w:rPr>
        <w:t>программы «Мир керамики» (72 часа)</w:t>
      </w:r>
    </w:p>
    <w:p w14:paraId="68ABF0C3" w14:textId="77777777" w:rsidR="00AC05AC" w:rsidRDefault="00AC05AC" w:rsidP="004C027E">
      <w:pPr>
        <w:spacing w:after="0"/>
        <w:jc w:val="center"/>
        <w:rPr>
          <w:rStyle w:val="a8"/>
          <w:sz w:val="28"/>
          <w:szCs w:val="28"/>
        </w:rPr>
      </w:pPr>
    </w:p>
    <w:tbl>
      <w:tblPr>
        <w:tblStyle w:val="TableNormal"/>
        <w:tblW w:w="8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854"/>
        <w:gridCol w:w="992"/>
        <w:gridCol w:w="1276"/>
        <w:gridCol w:w="1557"/>
      </w:tblGrid>
      <w:tr w:rsidR="00AC05AC" w14:paraId="5100AC0E" w14:textId="77777777">
        <w:trPr>
          <w:trHeight w:val="300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04DEC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A0B7B" w14:textId="77777777" w:rsidR="00AC05AC" w:rsidRDefault="00AC05AC" w:rsidP="004C027E">
            <w:pPr>
              <w:spacing w:after="0"/>
              <w:jc w:val="center"/>
              <w:rPr>
                <w:rStyle w:val="a8"/>
                <w:b/>
                <w:bCs/>
              </w:rPr>
            </w:pPr>
          </w:p>
          <w:p w14:paraId="5B976917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Название раздела, темы</w:t>
            </w:r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7776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Количество часов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CF21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Формы аттестации/ контроля</w:t>
            </w:r>
          </w:p>
        </w:tc>
      </w:tr>
      <w:tr w:rsidR="00AC05AC" w14:paraId="61FF958C" w14:textId="77777777">
        <w:trPr>
          <w:trHeight w:val="440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58269" w14:textId="77777777" w:rsidR="00AC05AC" w:rsidRDefault="00AC05AC" w:rsidP="004C027E">
            <w:pPr>
              <w:spacing w:after="0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8AA26" w14:textId="77777777" w:rsidR="00AC05AC" w:rsidRDefault="00AC05AC" w:rsidP="004C027E">
            <w:pPr>
              <w:spacing w:after="0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42987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A02F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FF51F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практика</w:t>
            </w:r>
          </w:p>
        </w:tc>
        <w:tc>
          <w:tcPr>
            <w:tcW w:w="1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BA618" w14:textId="77777777" w:rsidR="00AC05AC" w:rsidRDefault="00AC05AC" w:rsidP="004C027E">
            <w:pPr>
              <w:spacing w:after="0"/>
            </w:pPr>
          </w:p>
        </w:tc>
      </w:tr>
      <w:tr w:rsidR="00AC05AC" w14:paraId="31B16047" w14:textId="77777777">
        <w:trPr>
          <w:trHeight w:val="3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909DB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BE2E9" w14:textId="77777777" w:rsidR="00AC05AC" w:rsidRDefault="00DF53BF" w:rsidP="004C027E">
            <w:pPr>
              <w:spacing w:after="0"/>
            </w:pPr>
            <w:r>
              <w:rPr>
                <w:rStyle w:val="a8"/>
                <w:b/>
                <w:bCs/>
              </w:rPr>
              <w:t>Вводное занятие, ПДД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CE202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726A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2391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52D8E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беседа</w:t>
            </w:r>
          </w:p>
        </w:tc>
      </w:tr>
      <w:tr w:rsidR="00AC05AC" w14:paraId="6FE83822" w14:textId="77777777" w:rsidTr="00F9163A">
        <w:trPr>
          <w:trHeight w:val="206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74667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59829" w14:textId="77777777" w:rsidR="004C027E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Простые формы из глины, ПДД</w:t>
            </w:r>
          </w:p>
          <w:p w14:paraId="03E4C99E" w14:textId="780B60C4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1. Беседа о керамике</w:t>
            </w:r>
          </w:p>
          <w:p w14:paraId="7B1770F6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2. Сувенир-подвеска</w:t>
            </w:r>
          </w:p>
          <w:p w14:paraId="4D5580E8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3. Орнамент в круге</w:t>
            </w:r>
          </w:p>
          <w:p w14:paraId="643F21B7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4. Народная игрушка</w:t>
            </w:r>
          </w:p>
          <w:p w14:paraId="64FD56B9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5. Колокольчик</w:t>
            </w:r>
          </w:p>
          <w:p w14:paraId="65F4F0F7" w14:textId="77777777" w:rsidR="00AC05AC" w:rsidRDefault="00DF53BF" w:rsidP="004C027E">
            <w:pPr>
              <w:spacing w:after="0"/>
            </w:pPr>
            <w:r>
              <w:rPr>
                <w:rStyle w:val="a8"/>
              </w:rPr>
              <w:t>6. Новогодний сувенир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D13F1" w14:textId="62C9B6CA" w:rsidR="00AC05AC" w:rsidRDefault="00DF53BF" w:rsidP="004C027E">
            <w:pPr>
              <w:spacing w:after="0"/>
              <w:jc w:val="center"/>
              <w:rPr>
                <w:rStyle w:val="a8"/>
                <w:b/>
                <w:bCs/>
              </w:rPr>
            </w:pPr>
            <w:r>
              <w:rPr>
                <w:rStyle w:val="a8"/>
                <w:b/>
                <w:bCs/>
              </w:rPr>
              <w:t>2</w:t>
            </w:r>
            <w:r w:rsidR="00542448">
              <w:rPr>
                <w:rStyle w:val="a8"/>
                <w:b/>
                <w:bCs/>
              </w:rPr>
              <w:t>3</w:t>
            </w:r>
          </w:p>
          <w:p w14:paraId="5682C0B8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71282736" w14:textId="2F002F7F" w:rsidR="00AC05AC" w:rsidRDefault="00EB1C88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2C753C27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  <w:p w14:paraId="28916F9F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  <w:p w14:paraId="6E73FD3A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6</w:t>
            </w:r>
          </w:p>
          <w:p w14:paraId="72C68B6F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  <w:p w14:paraId="45E01AC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0556E" w14:textId="77777777" w:rsidR="00AC05AC" w:rsidRDefault="00DF53BF" w:rsidP="004C027E">
            <w:pPr>
              <w:pStyle w:val="a9"/>
              <w:tabs>
                <w:tab w:val="left" w:pos="720"/>
              </w:tabs>
              <w:spacing w:after="0"/>
              <w:jc w:val="center"/>
              <w:rPr>
                <w:rStyle w:val="a8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14:paraId="0D8A3096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097692E2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24ED97E8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49E974C6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1C31B370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39BD8B8E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379FA572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ADE9C" w14:textId="292B21F2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  <w:b/>
                <w:bCs/>
              </w:rPr>
              <w:t>1</w:t>
            </w:r>
            <w:r w:rsidR="00542448">
              <w:rPr>
                <w:rStyle w:val="a8"/>
                <w:b/>
                <w:bCs/>
              </w:rPr>
              <w:t>7</w:t>
            </w:r>
          </w:p>
          <w:p w14:paraId="0A5AB222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54708351" w14:textId="47FCFAEC" w:rsidR="00AC05AC" w:rsidRDefault="00EB1C88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-</w:t>
            </w:r>
          </w:p>
          <w:p w14:paraId="7B6A9766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3</w:t>
            </w:r>
          </w:p>
          <w:p w14:paraId="433F24EE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3</w:t>
            </w:r>
          </w:p>
          <w:p w14:paraId="6878A87B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5</w:t>
            </w:r>
          </w:p>
          <w:p w14:paraId="77E477B5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3</w:t>
            </w:r>
          </w:p>
          <w:p w14:paraId="12D152B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F08FB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просмотр</w:t>
            </w:r>
          </w:p>
        </w:tc>
      </w:tr>
      <w:tr w:rsidR="00AC05AC" w14:paraId="41E8377F" w14:textId="77777777" w:rsidTr="00F9163A">
        <w:trPr>
          <w:trHeight w:val="247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E5DF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7E968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Изделия сложной формы, ПДД</w:t>
            </w:r>
          </w:p>
          <w:p w14:paraId="7A320D59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1. Чаша-пиала, кружка</w:t>
            </w:r>
          </w:p>
          <w:p w14:paraId="6D3715FA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2. Декоративная ложка</w:t>
            </w:r>
          </w:p>
          <w:p w14:paraId="75530164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3. Копилка</w:t>
            </w:r>
          </w:p>
          <w:p w14:paraId="0C6956FD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4. Ваза</w:t>
            </w:r>
          </w:p>
          <w:p w14:paraId="403ACC8D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sz w:val="24"/>
                <w:szCs w:val="24"/>
              </w:rPr>
              <w:t>5. Народная игрушка-свистулька</w:t>
            </w:r>
          </w:p>
          <w:p w14:paraId="2AC6103F" w14:textId="77777777" w:rsidR="00AC05AC" w:rsidRDefault="00DF53BF" w:rsidP="004C027E">
            <w:pPr>
              <w:spacing w:after="0"/>
            </w:pPr>
            <w:r>
              <w:rPr>
                <w:rStyle w:val="a8"/>
              </w:rPr>
              <w:t>6. Декоративные цветы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9FE42" w14:textId="77777777" w:rsidR="00AC05AC" w:rsidRDefault="00DF53BF" w:rsidP="004C027E">
            <w:pPr>
              <w:spacing w:after="0"/>
              <w:jc w:val="center"/>
              <w:rPr>
                <w:rStyle w:val="a8"/>
                <w:b/>
                <w:bCs/>
              </w:rPr>
            </w:pPr>
            <w:r>
              <w:rPr>
                <w:rStyle w:val="a8"/>
                <w:b/>
                <w:bCs/>
              </w:rPr>
              <w:t>30</w:t>
            </w:r>
          </w:p>
          <w:p w14:paraId="7C4BD462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041FAC77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6</w:t>
            </w:r>
          </w:p>
          <w:p w14:paraId="4E280442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2</w:t>
            </w:r>
          </w:p>
          <w:p w14:paraId="70382633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4</w:t>
            </w:r>
          </w:p>
          <w:p w14:paraId="351E64A5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8</w:t>
            </w:r>
          </w:p>
          <w:p w14:paraId="6A07D9FE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6</w:t>
            </w:r>
          </w:p>
          <w:p w14:paraId="4A42CD20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7FC41505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75D33" w14:textId="77777777" w:rsidR="00AC05AC" w:rsidRDefault="00DF53BF" w:rsidP="004C027E">
            <w:pPr>
              <w:spacing w:after="0"/>
              <w:jc w:val="center"/>
              <w:rPr>
                <w:rStyle w:val="a8"/>
                <w:b/>
                <w:bCs/>
              </w:rPr>
            </w:pPr>
            <w:r>
              <w:rPr>
                <w:rStyle w:val="a8"/>
                <w:b/>
                <w:bCs/>
              </w:rPr>
              <w:t>6</w:t>
            </w:r>
          </w:p>
          <w:p w14:paraId="386F3516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1D545261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46E90E5B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75D89EF5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12571E68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333649EF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44BF1A9C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726CA2C4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D4013" w14:textId="77777777" w:rsidR="00AC05AC" w:rsidRDefault="00DF53BF" w:rsidP="004C027E">
            <w:pPr>
              <w:spacing w:after="0"/>
              <w:jc w:val="center"/>
              <w:rPr>
                <w:rStyle w:val="a8"/>
                <w:b/>
                <w:bCs/>
              </w:rPr>
            </w:pPr>
            <w:r>
              <w:rPr>
                <w:rStyle w:val="a8"/>
                <w:b/>
                <w:bCs/>
              </w:rPr>
              <w:t>24</w:t>
            </w:r>
          </w:p>
          <w:p w14:paraId="2D7FF0F2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204B37CD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5</w:t>
            </w:r>
          </w:p>
          <w:p w14:paraId="00A87CAF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1</w:t>
            </w:r>
          </w:p>
          <w:p w14:paraId="5AC3E472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3</w:t>
            </w:r>
          </w:p>
          <w:p w14:paraId="281FBCF6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7</w:t>
            </w:r>
          </w:p>
          <w:p w14:paraId="64A0FC9C" w14:textId="77777777" w:rsidR="00AC05AC" w:rsidRDefault="00DF53BF" w:rsidP="004C027E">
            <w:pPr>
              <w:spacing w:after="0"/>
              <w:jc w:val="center"/>
              <w:rPr>
                <w:rStyle w:val="a8"/>
              </w:rPr>
            </w:pPr>
            <w:r>
              <w:rPr>
                <w:rStyle w:val="a8"/>
              </w:rPr>
              <w:t>5</w:t>
            </w:r>
          </w:p>
          <w:p w14:paraId="0F07E54F" w14:textId="77777777" w:rsidR="00AC05AC" w:rsidRDefault="00AC05AC" w:rsidP="004C027E">
            <w:pPr>
              <w:spacing w:after="0"/>
              <w:jc w:val="center"/>
              <w:rPr>
                <w:rStyle w:val="a8"/>
              </w:rPr>
            </w:pPr>
          </w:p>
          <w:p w14:paraId="3CF4CC1C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721CB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</w:rPr>
              <w:t>выставка</w:t>
            </w:r>
          </w:p>
        </w:tc>
      </w:tr>
      <w:tr w:rsidR="00AC05AC" w14:paraId="64E81BDE" w14:textId="77777777" w:rsidTr="00F9163A">
        <w:trPr>
          <w:trHeight w:val="116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5D94F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E5AD4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Style w:val="a8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Свободные задания, ПДД</w:t>
            </w:r>
          </w:p>
          <w:p w14:paraId="153F5A86" w14:textId="77777777" w:rsidR="00AC05AC" w:rsidRDefault="00DF53BF" w:rsidP="004C027E">
            <w:pPr>
              <w:spacing w:after="0"/>
              <w:rPr>
                <w:rStyle w:val="a8"/>
              </w:rPr>
            </w:pPr>
            <w:r>
              <w:rPr>
                <w:rStyle w:val="a8"/>
              </w:rPr>
              <w:t>1. Чайный домик</w:t>
            </w:r>
          </w:p>
          <w:p w14:paraId="3A80828C" w14:textId="77777777" w:rsidR="00AC05AC" w:rsidRDefault="00DF53BF" w:rsidP="004C027E">
            <w:pPr>
              <w:spacing w:after="0"/>
              <w:rPr>
                <w:rStyle w:val="a8"/>
              </w:rPr>
            </w:pPr>
            <w:r>
              <w:rPr>
                <w:rStyle w:val="a8"/>
              </w:rPr>
              <w:t>2. Самостоятельная работа</w:t>
            </w:r>
          </w:p>
          <w:p w14:paraId="6F1D13B7" w14:textId="77777777" w:rsidR="00AC05AC" w:rsidRDefault="00DF53BF" w:rsidP="004C027E">
            <w:pPr>
              <w:spacing w:after="0"/>
            </w:pPr>
            <w:r>
              <w:rPr>
                <w:rStyle w:val="a8"/>
              </w:rPr>
              <w:t xml:space="preserve">3. Декоративная </w:t>
            </w:r>
            <w:proofErr w:type="spellStart"/>
            <w:r>
              <w:rPr>
                <w:rStyle w:val="a8"/>
              </w:rPr>
              <w:t>карандашница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A5209" w14:textId="23E78744" w:rsidR="00AC05AC" w:rsidRDefault="00DF53BF" w:rsidP="004C027E">
            <w:pPr>
              <w:spacing w:after="0"/>
              <w:jc w:val="center"/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 w:rsidR="004C027E"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  <w:p w14:paraId="5A79F52A" w14:textId="77777777" w:rsidR="00AC05AC" w:rsidRDefault="00DF53BF" w:rsidP="004C027E">
            <w:pPr>
              <w:spacing w:after="0"/>
              <w:jc w:val="center"/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  <w:p w14:paraId="13BF3A8E" w14:textId="50A7F4A5" w:rsidR="00AC05AC" w:rsidRDefault="004C027E" w:rsidP="004C027E">
            <w:pPr>
              <w:spacing w:after="0"/>
              <w:jc w:val="center"/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  <w:p w14:paraId="2A361B7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7D7A7" w14:textId="77777777" w:rsidR="00AC05AC" w:rsidRDefault="00DF53BF" w:rsidP="004C027E">
            <w:pPr>
              <w:spacing w:after="0"/>
              <w:jc w:val="center"/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  <w:p w14:paraId="25A90972" w14:textId="77777777" w:rsidR="00AC05AC" w:rsidRDefault="00DF53BF" w:rsidP="004C027E">
            <w:pPr>
              <w:spacing w:after="0"/>
              <w:jc w:val="center"/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  <w:p w14:paraId="60DC23EB" w14:textId="77777777" w:rsidR="00AC05AC" w:rsidRDefault="00DF53BF" w:rsidP="004C027E">
            <w:pPr>
              <w:spacing w:after="0"/>
              <w:jc w:val="center"/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  <w:p w14:paraId="785ACF7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664BE" w14:textId="53E81F02" w:rsidR="00AC05AC" w:rsidRDefault="004C027E" w:rsidP="004C027E">
            <w:pPr>
              <w:spacing w:after="0"/>
              <w:jc w:val="center"/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11</w:t>
            </w:r>
          </w:p>
          <w:p w14:paraId="11E3BCBF" w14:textId="77777777" w:rsidR="00AC05AC" w:rsidRDefault="00DF53BF" w:rsidP="004C027E">
            <w:pPr>
              <w:spacing w:after="0"/>
              <w:jc w:val="center"/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  <w:p w14:paraId="68CC9831" w14:textId="6BCAF822" w:rsidR="00AC05AC" w:rsidRDefault="004C027E" w:rsidP="004C027E">
            <w:pPr>
              <w:spacing w:after="0"/>
              <w:jc w:val="center"/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  <w:p w14:paraId="0BF7817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EA12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просмотр</w:t>
            </w:r>
          </w:p>
        </w:tc>
      </w:tr>
      <w:tr w:rsidR="00AC05AC" w14:paraId="40BA48F0" w14:textId="77777777">
        <w:trPr>
          <w:trHeight w:val="3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20C4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E10EF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Fonts w:hint="eastAsia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Экскурсия, ПДД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C4E16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C4A6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E416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00847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беседа</w:t>
            </w:r>
          </w:p>
        </w:tc>
      </w:tr>
      <w:tr w:rsidR="00AC05AC" w14:paraId="3F063B91" w14:textId="77777777">
        <w:trPr>
          <w:trHeight w:val="6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CF20F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EFF3E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Fonts w:hint="eastAsia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Итоговое занятие, ПДД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2C68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76DE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F311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B563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итоговая выставка</w:t>
            </w:r>
          </w:p>
        </w:tc>
      </w:tr>
      <w:tr w:rsidR="00AC05AC" w14:paraId="5D9E2B0A" w14:textId="77777777" w:rsidTr="00F9163A">
        <w:trPr>
          <w:trHeight w:val="20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7F221" w14:textId="77777777" w:rsidR="00AC05AC" w:rsidRDefault="00AC05AC" w:rsidP="004C027E">
            <w:pPr>
              <w:spacing w:after="0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0CEA1" w14:textId="77777777" w:rsidR="00AC05AC" w:rsidRDefault="00DF53BF" w:rsidP="004C027E">
            <w:pPr>
              <w:pStyle w:val="a9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/>
              <w:rPr>
                <w:rFonts w:hint="eastAsia"/>
              </w:rPr>
            </w:pPr>
            <w:r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3CD07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D7DE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2EFA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</w:rPr>
              <w:t>56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02452" w14:textId="77777777" w:rsidR="00AC05AC" w:rsidRDefault="00AC05AC" w:rsidP="004C027E">
            <w:pPr>
              <w:spacing w:after="0"/>
            </w:pPr>
          </w:p>
        </w:tc>
      </w:tr>
    </w:tbl>
    <w:p w14:paraId="17E602E4" w14:textId="77777777" w:rsidR="00AC05AC" w:rsidRDefault="00AC05AC" w:rsidP="004C027E">
      <w:pPr>
        <w:widowControl w:val="0"/>
        <w:spacing w:after="0"/>
        <w:ind w:left="8" w:hanging="8"/>
        <w:rPr>
          <w:rStyle w:val="a8"/>
          <w:sz w:val="28"/>
          <w:szCs w:val="28"/>
        </w:rPr>
      </w:pPr>
    </w:p>
    <w:p w14:paraId="6E0999A6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015877AF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39F42A26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6701C8C6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4A80387C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СОДЕРЖАНИЕ учебного плана программы «Мир керамики</w:t>
      </w:r>
      <w:r>
        <w:rPr>
          <w:rStyle w:val="a8"/>
          <w:b/>
          <w:bCs/>
          <w:sz w:val="28"/>
          <w:szCs w:val="28"/>
          <w:lang w:val="it-IT"/>
        </w:rPr>
        <w:t>»</w:t>
      </w:r>
    </w:p>
    <w:p w14:paraId="3403BDBF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0E9313EB" w14:textId="77777777" w:rsidR="00AC05AC" w:rsidRDefault="00DF53BF" w:rsidP="004C027E">
      <w:pPr>
        <w:spacing w:after="0"/>
        <w:jc w:val="both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Раздел 1. Вводное занятие, ПДД (1 час)</w:t>
      </w:r>
    </w:p>
    <w:p w14:paraId="3B6FD572" w14:textId="296F3A79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Знакомство с коллективом. Цель и задачи обучения. План занятий. Оборудование кабинета, организация рабочего места. Правила поведения в ДДТ. Инструктаж по технике безопасности (</w:t>
      </w:r>
      <w:r>
        <w:rPr>
          <w:rStyle w:val="a8"/>
          <w:i/>
          <w:iCs/>
          <w:sz w:val="28"/>
          <w:szCs w:val="28"/>
        </w:rPr>
        <w:t>Приложение №2</w:t>
      </w:r>
      <w:r>
        <w:rPr>
          <w:rStyle w:val="a8"/>
          <w:sz w:val="28"/>
          <w:szCs w:val="28"/>
        </w:rPr>
        <w:t>). Экскурсия по ДДТ.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 Входной контроль</w:t>
      </w:r>
      <w:r w:rsidR="004C027E">
        <w:rPr>
          <w:rStyle w:val="a8"/>
          <w:sz w:val="28"/>
          <w:szCs w:val="28"/>
        </w:rPr>
        <w:t xml:space="preserve"> (</w:t>
      </w:r>
      <w:r w:rsidR="004C027E">
        <w:rPr>
          <w:rStyle w:val="a8"/>
          <w:i/>
          <w:iCs/>
          <w:sz w:val="28"/>
          <w:szCs w:val="28"/>
        </w:rPr>
        <w:t>Приложение №4</w:t>
      </w:r>
      <w:r w:rsidR="004C027E">
        <w:rPr>
          <w:rStyle w:val="a8"/>
          <w:sz w:val="28"/>
          <w:szCs w:val="28"/>
        </w:rPr>
        <w:t>)</w:t>
      </w:r>
      <w:r>
        <w:rPr>
          <w:rStyle w:val="a8"/>
          <w:sz w:val="28"/>
          <w:szCs w:val="28"/>
        </w:rPr>
        <w:t>.</w:t>
      </w:r>
    </w:p>
    <w:p w14:paraId="4C5C3D4C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09A86002" w14:textId="6B8AAB60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Раздел 2. Простые формы из глины, ПДД (2</w:t>
      </w:r>
      <w:r w:rsidR="00B36277">
        <w:rPr>
          <w:rStyle w:val="a8"/>
          <w:b/>
          <w:bCs/>
          <w:sz w:val="28"/>
          <w:szCs w:val="28"/>
        </w:rPr>
        <w:t>3</w:t>
      </w:r>
      <w:r>
        <w:rPr>
          <w:rStyle w:val="a8"/>
          <w:b/>
          <w:bCs/>
          <w:sz w:val="28"/>
          <w:szCs w:val="28"/>
        </w:rPr>
        <w:t xml:space="preserve"> час</w:t>
      </w:r>
      <w:r w:rsidR="00B36277">
        <w:rPr>
          <w:rStyle w:val="a8"/>
          <w:b/>
          <w:bCs/>
          <w:sz w:val="28"/>
          <w:szCs w:val="28"/>
        </w:rPr>
        <w:t>а</w:t>
      </w:r>
      <w:r>
        <w:rPr>
          <w:rStyle w:val="a8"/>
          <w:b/>
          <w:bCs/>
          <w:sz w:val="28"/>
          <w:szCs w:val="28"/>
        </w:rPr>
        <w:t>)</w:t>
      </w:r>
    </w:p>
    <w:p w14:paraId="1B77E693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2.1. Беседа о керамике (1 час)</w:t>
      </w:r>
    </w:p>
    <w:p w14:paraId="61D55191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История керамики. Происхождение керамики. Виды керамических изделий. Демонстрация видеоматериалов и образцов керамических изделий. Мастер-класс «</w:t>
      </w:r>
      <w:proofErr w:type="spellStart"/>
      <w:r>
        <w:rPr>
          <w:rStyle w:val="a8"/>
          <w:sz w:val="28"/>
          <w:szCs w:val="28"/>
        </w:rPr>
        <w:t>Цветоведение</w:t>
      </w:r>
      <w:proofErr w:type="spellEnd"/>
      <w:r>
        <w:rPr>
          <w:rStyle w:val="a8"/>
          <w:sz w:val="28"/>
          <w:szCs w:val="28"/>
        </w:rPr>
        <w:t>».</w:t>
      </w:r>
    </w:p>
    <w:p w14:paraId="4FA72268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2.2. Декоративный сувенир-подвеска (4 часа)</w:t>
      </w:r>
    </w:p>
    <w:p w14:paraId="59DFDDDA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Декоративные изделия. Особенности игрушек-подвесок. Технология лепки.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7C4EC783" w14:textId="2C68490F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Зарисовки вариантов изделий. Лепка, покраска и сборка изделия. </w:t>
      </w:r>
      <w:r w:rsidR="00F33BFB">
        <w:rPr>
          <w:rStyle w:val="a8"/>
          <w:sz w:val="28"/>
          <w:szCs w:val="28"/>
        </w:rPr>
        <w:t>Просмотр работ.</w:t>
      </w:r>
    </w:p>
    <w:p w14:paraId="7548EC31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2.3. Орнамент в круге (4 часа)</w:t>
      </w:r>
    </w:p>
    <w:p w14:paraId="0999FA88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Виды панно. Знакомство с орнаментом. Виды орнамента. Демонстрация образцов. Орнамент в круге. Композиционное заполнения круга.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1CD03BB5" w14:textId="0377F7C1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Зарисовки вариантов орнаментов.</w:t>
      </w:r>
      <w:r w:rsidR="00F9163A"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Лепка тарелочки-основы. Роспись изделий.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7B8F4CB7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2.4. Народная игрушка (6 часов)</w:t>
      </w:r>
    </w:p>
    <w:p w14:paraId="437F1100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Понятие о народных промыслах. Беседа о народных промыслах керамической игрушки. Демонстрация фильма о промыслах игрушек. Дымковская игрушка: её особенности, отличия, образность. Просмотр фотоматериалов и образцов игрушек.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7CBC050A" w14:textId="713DDDFD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Техника лепки дымковской игрушки. Изготовление игрушек. Покраска игрушек холодным способом.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541A3AE1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2.5. Декоративный колокольчик (4 часа)</w:t>
      </w:r>
    </w:p>
    <w:p w14:paraId="0D51B976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Беседа о колокольчиках: прообраз, история возникновения, применение.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134490AD" w14:textId="146B2978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Изготовление колокольчика. Покраска колокольчика ангобами.</w:t>
      </w:r>
      <w:r w:rsidR="004C027E">
        <w:rPr>
          <w:rStyle w:val="a8"/>
          <w:sz w:val="28"/>
          <w:szCs w:val="28"/>
        </w:rPr>
        <w:t xml:space="preserve"> Просмотр.</w:t>
      </w:r>
    </w:p>
    <w:p w14:paraId="486F0827" w14:textId="03275AA1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2.6. Новогодний сувенир (</w:t>
      </w:r>
      <w:r w:rsidR="00F33BFB">
        <w:rPr>
          <w:rStyle w:val="a8"/>
          <w:b/>
          <w:bCs/>
          <w:sz w:val="28"/>
          <w:szCs w:val="28"/>
        </w:rPr>
        <w:t>4</w:t>
      </w:r>
      <w:r>
        <w:rPr>
          <w:rStyle w:val="a8"/>
          <w:b/>
          <w:bCs/>
          <w:sz w:val="28"/>
          <w:szCs w:val="28"/>
        </w:rPr>
        <w:t xml:space="preserve"> час</w:t>
      </w:r>
      <w:r w:rsidR="00F33BFB">
        <w:rPr>
          <w:rStyle w:val="a8"/>
          <w:b/>
          <w:bCs/>
          <w:sz w:val="28"/>
          <w:szCs w:val="28"/>
        </w:rPr>
        <w:t>а</w:t>
      </w:r>
      <w:r>
        <w:rPr>
          <w:rStyle w:val="a8"/>
          <w:b/>
          <w:bCs/>
          <w:sz w:val="28"/>
          <w:szCs w:val="28"/>
        </w:rPr>
        <w:t>)</w:t>
      </w:r>
    </w:p>
    <w:p w14:paraId="669888B2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Беседа о новогодних традициях. Виды сувениров.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04C10E47" w14:textId="63464F56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lastRenderedPageBreak/>
        <w:t xml:space="preserve">Практическая часть. </w:t>
      </w:r>
      <w:r>
        <w:rPr>
          <w:rStyle w:val="a8"/>
          <w:sz w:val="28"/>
          <w:szCs w:val="28"/>
        </w:rPr>
        <w:t>Порядок работы. Изготовление сувениров. Покраска сувениров ангобами.</w:t>
      </w:r>
      <w:r w:rsidR="00F33BFB">
        <w:rPr>
          <w:rStyle w:val="a8"/>
          <w:sz w:val="28"/>
          <w:szCs w:val="28"/>
        </w:rPr>
        <w:t xml:space="preserve"> Просмотр работ.</w:t>
      </w:r>
    </w:p>
    <w:p w14:paraId="7D4D65B3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1D436ECD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Раздел 3. Изделия сложной формы, ПДД (30 часов)</w:t>
      </w:r>
    </w:p>
    <w:p w14:paraId="3EFE822B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3.1. Чаша-пиала, кружка (6 часов)</w:t>
      </w:r>
    </w:p>
    <w:p w14:paraId="44D48157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Беседа о культуре чайной церемонии у разных народов. Демонстрация фотоматериалов и готовых изделий.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2772B8A7" w14:textId="52CCA24D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Самостоятельная лепка чаши, кружки. Свободная покраска ангобами по «сырому черепку». Текущая диагностика</w:t>
      </w:r>
      <w:r w:rsidR="00F33BFB">
        <w:rPr>
          <w:rStyle w:val="a8"/>
          <w:sz w:val="28"/>
          <w:szCs w:val="28"/>
        </w:rPr>
        <w:t xml:space="preserve"> (</w:t>
      </w:r>
      <w:r w:rsidR="00F33BFB">
        <w:rPr>
          <w:rStyle w:val="a8"/>
          <w:i/>
          <w:iCs/>
          <w:sz w:val="28"/>
          <w:szCs w:val="28"/>
        </w:rPr>
        <w:t>Приложение №4</w:t>
      </w:r>
      <w:r w:rsidR="00F33BFB">
        <w:rPr>
          <w:rStyle w:val="a8"/>
          <w:sz w:val="28"/>
          <w:szCs w:val="28"/>
        </w:rPr>
        <w:t>)</w:t>
      </w:r>
      <w:r>
        <w:rPr>
          <w:rStyle w:val="a8"/>
          <w:sz w:val="28"/>
          <w:szCs w:val="28"/>
        </w:rPr>
        <w:t>. Выставка.</w:t>
      </w:r>
    </w:p>
    <w:p w14:paraId="7722B488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3.2. Декоративная ложка (2 часа)</w:t>
      </w:r>
    </w:p>
    <w:p w14:paraId="60B978D0" w14:textId="197CBDED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Демонстрация фотоматериалов и готовых изделий.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465CAB43" w14:textId="0F7B3A5E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 xml:space="preserve">Порядок работы. Самостоятельная лепка декоративной ложки. Свободная покраска ангобами по «сырому черепку». </w:t>
      </w:r>
      <w:r w:rsidR="00F33BFB">
        <w:rPr>
          <w:rStyle w:val="a8"/>
          <w:sz w:val="28"/>
          <w:szCs w:val="28"/>
        </w:rPr>
        <w:t>Просмотр работ.</w:t>
      </w:r>
    </w:p>
    <w:p w14:paraId="6C23122A" w14:textId="057AEC30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3.3. Копилка (4 часа)</w:t>
      </w:r>
    </w:p>
    <w:p w14:paraId="187CB385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Назначение копилки. Выбор формы копилки. Техника изготовления.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02FFBC47" w14:textId="7352D989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Лепка копилки. Покраска копилки ангобами. Глазурование копилки.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27E6A3CC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3.4. Ваза (8 часов)</w:t>
      </w:r>
    </w:p>
    <w:p w14:paraId="56267ED6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Теоретическая часть. </w:t>
      </w:r>
      <w:r>
        <w:rPr>
          <w:rStyle w:val="a8"/>
          <w:sz w:val="28"/>
          <w:szCs w:val="28"/>
        </w:rPr>
        <w:t>Демонстрация ваз различных форм. Понятие пропорций. Обсуждение задания.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1DDCAB4A" w14:textId="0A2216DF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Практическая часть.</w:t>
      </w:r>
      <w:r>
        <w:rPr>
          <w:rStyle w:val="a8"/>
          <w:sz w:val="28"/>
          <w:szCs w:val="28"/>
        </w:rPr>
        <w:t xml:space="preserve"> Порядок работы. Эскиз вазы. Лепка вазы в соответствии с эскизом. Роспись вазы. Глазурование вазы.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35A3FDAA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3.5. Народная игрушка-свистулька (6 часов)</w:t>
      </w:r>
    </w:p>
    <w:p w14:paraId="6F473D0B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Назначение свистульки. Принцип звукоизвлечение у духовых инструментов. Демонстрация образцов. Объяснение задания.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1AFDCA7B" w14:textId="5B55E49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Мастер-класс по изготовлению свистка. Изготовление образной игрушки-свистульки.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154D915A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3.6. Декоративные цветы (4 часа)</w:t>
      </w:r>
    </w:p>
    <w:p w14:paraId="5BCDD3CE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Назначение декоративных цветов. Демонстрация образцов. Объяснение задания.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024362D3" w14:textId="7A128FFE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Порядок работы. Эскизы декоративных цветов. Лепка изделия в свободной технике. Покраска цветов ангобами. Глазурование цветов.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6E32FC16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34FDC41E" w14:textId="7F009744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Раздел 4. Свободные задания, ПДД (1</w:t>
      </w:r>
      <w:r w:rsidR="00C26EA7">
        <w:rPr>
          <w:rStyle w:val="a8"/>
          <w:b/>
          <w:bCs/>
          <w:sz w:val="28"/>
          <w:szCs w:val="28"/>
        </w:rPr>
        <w:t>4</w:t>
      </w:r>
      <w:r>
        <w:rPr>
          <w:rStyle w:val="a8"/>
          <w:b/>
          <w:bCs/>
          <w:sz w:val="28"/>
          <w:szCs w:val="28"/>
        </w:rPr>
        <w:t xml:space="preserve"> часов)</w:t>
      </w:r>
    </w:p>
    <w:p w14:paraId="06598181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Тема 4.1. Чайный домик (4 часа)</w:t>
      </w:r>
    </w:p>
    <w:p w14:paraId="32C9D3BB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Демонстрация образцов чайного домика. Объяснение задания.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03CC8AAC" w14:textId="7BF15E04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lastRenderedPageBreak/>
        <w:t xml:space="preserve">Практическая часть. </w:t>
      </w:r>
      <w:r>
        <w:rPr>
          <w:rStyle w:val="a8"/>
          <w:sz w:val="28"/>
          <w:szCs w:val="28"/>
        </w:rPr>
        <w:t>Порядок работы. Эскиз чайного домика. Лепка чайного домика в свободной технике. Покраска домика ангобами и глазурью.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218B79CB" w14:textId="2293F4E4" w:rsidR="00F9163A" w:rsidRDefault="00DF53BF" w:rsidP="004C027E">
      <w:pPr>
        <w:spacing w:after="0"/>
        <w:jc w:val="both"/>
        <w:rPr>
          <w:rStyle w:val="a8"/>
          <w:b/>
          <w:bCs/>
          <w:i/>
          <w:iCs/>
          <w:sz w:val="28"/>
          <w:szCs w:val="28"/>
        </w:rPr>
      </w:pPr>
      <w:r>
        <w:rPr>
          <w:rStyle w:val="a8"/>
          <w:b/>
          <w:bCs/>
          <w:i/>
          <w:iCs/>
          <w:sz w:val="28"/>
          <w:szCs w:val="28"/>
        </w:rPr>
        <w:t>Тема 4.2. Самостоятельная работа (</w:t>
      </w:r>
      <w:r w:rsidR="00C26EA7">
        <w:rPr>
          <w:rStyle w:val="a8"/>
          <w:b/>
          <w:bCs/>
          <w:i/>
          <w:iCs/>
          <w:sz w:val="28"/>
          <w:szCs w:val="28"/>
        </w:rPr>
        <w:t>6</w:t>
      </w:r>
      <w:r>
        <w:rPr>
          <w:rStyle w:val="a8"/>
          <w:b/>
          <w:bCs/>
          <w:i/>
          <w:iCs/>
          <w:sz w:val="28"/>
          <w:szCs w:val="28"/>
        </w:rPr>
        <w:t xml:space="preserve"> час</w:t>
      </w:r>
      <w:r w:rsidR="00C26EA7">
        <w:rPr>
          <w:rStyle w:val="a8"/>
          <w:b/>
          <w:bCs/>
          <w:i/>
          <w:iCs/>
          <w:sz w:val="28"/>
          <w:szCs w:val="28"/>
        </w:rPr>
        <w:t>ов</w:t>
      </w:r>
      <w:r>
        <w:rPr>
          <w:rStyle w:val="a8"/>
          <w:b/>
          <w:bCs/>
          <w:i/>
          <w:iCs/>
          <w:sz w:val="28"/>
          <w:szCs w:val="28"/>
        </w:rPr>
        <w:t>)</w:t>
      </w:r>
    </w:p>
    <w:p w14:paraId="58F0A4E0" w14:textId="7ECC1A36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Свободная тема. Выбор изделия на свой выбор.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22F20EA7" w14:textId="4D0EDE34" w:rsidR="00AC05AC" w:rsidRPr="00F9163A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Практическая часть.</w:t>
      </w:r>
      <w:r>
        <w:rPr>
          <w:rStyle w:val="a8"/>
          <w:sz w:val="28"/>
          <w:szCs w:val="28"/>
        </w:rPr>
        <w:t xml:space="preserve"> Порядок работы. Эскиз изделия. Лепка изделия. Покраска изделия ангобами.</w:t>
      </w:r>
      <w:r w:rsidR="00F33BFB" w:rsidRPr="00F33BFB">
        <w:rPr>
          <w:rStyle w:val="a8"/>
          <w:sz w:val="28"/>
          <w:szCs w:val="28"/>
        </w:rPr>
        <w:t xml:space="preserve"> </w:t>
      </w:r>
      <w:r w:rsidR="00F33BFB">
        <w:rPr>
          <w:rStyle w:val="a8"/>
          <w:sz w:val="28"/>
          <w:szCs w:val="28"/>
        </w:rPr>
        <w:t>Просмотр работ.</w:t>
      </w:r>
    </w:p>
    <w:p w14:paraId="3B28D803" w14:textId="77777777" w:rsidR="00AC05AC" w:rsidRDefault="00DF53BF" w:rsidP="004C027E">
      <w:pPr>
        <w:spacing w:after="0"/>
        <w:jc w:val="both"/>
        <w:rPr>
          <w:rStyle w:val="a8"/>
          <w:b/>
          <w:bCs/>
          <w:i/>
          <w:iCs/>
          <w:sz w:val="28"/>
          <w:szCs w:val="28"/>
        </w:rPr>
      </w:pPr>
      <w:r>
        <w:rPr>
          <w:rStyle w:val="a8"/>
          <w:b/>
          <w:bCs/>
          <w:i/>
          <w:iCs/>
          <w:sz w:val="28"/>
          <w:szCs w:val="28"/>
        </w:rPr>
        <w:t xml:space="preserve">Тема 4.3. Декоративная </w:t>
      </w:r>
      <w:proofErr w:type="spellStart"/>
      <w:r>
        <w:rPr>
          <w:rStyle w:val="a8"/>
          <w:b/>
          <w:bCs/>
          <w:i/>
          <w:iCs/>
          <w:sz w:val="28"/>
          <w:szCs w:val="28"/>
        </w:rPr>
        <w:t>карандашница</w:t>
      </w:r>
      <w:proofErr w:type="spellEnd"/>
      <w:r>
        <w:rPr>
          <w:rStyle w:val="a8"/>
          <w:b/>
          <w:bCs/>
          <w:i/>
          <w:iCs/>
          <w:sz w:val="28"/>
          <w:szCs w:val="28"/>
        </w:rPr>
        <w:t xml:space="preserve"> (4 часа)</w:t>
      </w:r>
    </w:p>
    <w:p w14:paraId="28F3BF89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 xml:space="preserve">. Виды декоративных </w:t>
      </w:r>
      <w:proofErr w:type="spellStart"/>
      <w:r>
        <w:rPr>
          <w:rStyle w:val="a8"/>
          <w:sz w:val="28"/>
          <w:szCs w:val="28"/>
        </w:rPr>
        <w:t>карандашниц</w:t>
      </w:r>
      <w:proofErr w:type="spellEnd"/>
      <w:r>
        <w:rPr>
          <w:rStyle w:val="a8"/>
          <w:sz w:val="28"/>
          <w:szCs w:val="28"/>
        </w:rPr>
        <w:t xml:space="preserve">. Демонстрация примеров декоративных </w:t>
      </w:r>
      <w:proofErr w:type="spellStart"/>
      <w:r>
        <w:rPr>
          <w:rStyle w:val="a8"/>
          <w:sz w:val="28"/>
          <w:szCs w:val="28"/>
        </w:rPr>
        <w:t>карандашниц</w:t>
      </w:r>
      <w:proofErr w:type="spellEnd"/>
      <w:r>
        <w:rPr>
          <w:rStyle w:val="a8"/>
          <w:sz w:val="28"/>
          <w:szCs w:val="28"/>
        </w:rPr>
        <w:t>. Техника лепки жгутами. Демонстрация техники лепки.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2A07B972" w14:textId="4E6F5272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 xml:space="preserve">Порядок работы. Эскиз </w:t>
      </w:r>
      <w:proofErr w:type="spellStart"/>
      <w:r>
        <w:rPr>
          <w:rStyle w:val="a8"/>
          <w:sz w:val="28"/>
          <w:szCs w:val="28"/>
        </w:rPr>
        <w:t>карандашницы</w:t>
      </w:r>
      <w:proofErr w:type="spellEnd"/>
      <w:r>
        <w:rPr>
          <w:rStyle w:val="a8"/>
          <w:sz w:val="28"/>
          <w:szCs w:val="28"/>
        </w:rPr>
        <w:t xml:space="preserve">. Лепка </w:t>
      </w:r>
      <w:proofErr w:type="spellStart"/>
      <w:r>
        <w:rPr>
          <w:rStyle w:val="a8"/>
          <w:sz w:val="28"/>
          <w:szCs w:val="28"/>
        </w:rPr>
        <w:t>карандашницы</w:t>
      </w:r>
      <w:proofErr w:type="spellEnd"/>
      <w:r>
        <w:rPr>
          <w:rStyle w:val="a8"/>
          <w:sz w:val="28"/>
          <w:szCs w:val="28"/>
        </w:rPr>
        <w:t xml:space="preserve">. Покраска </w:t>
      </w:r>
      <w:proofErr w:type="spellStart"/>
      <w:r>
        <w:rPr>
          <w:rStyle w:val="a8"/>
          <w:sz w:val="28"/>
          <w:szCs w:val="28"/>
        </w:rPr>
        <w:t>карандашницы</w:t>
      </w:r>
      <w:proofErr w:type="spellEnd"/>
      <w:r>
        <w:rPr>
          <w:rStyle w:val="a8"/>
          <w:sz w:val="28"/>
          <w:szCs w:val="28"/>
        </w:rPr>
        <w:t xml:space="preserve">. </w:t>
      </w:r>
      <w:r w:rsidR="00F33BFB">
        <w:rPr>
          <w:rStyle w:val="a8"/>
          <w:sz w:val="28"/>
          <w:szCs w:val="28"/>
        </w:rPr>
        <w:t>Просмотр работ.</w:t>
      </w:r>
    </w:p>
    <w:p w14:paraId="0562199E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1F7D75A7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Раздел 5. Экскурсия, ПДД (3 часа)</w:t>
      </w:r>
    </w:p>
    <w:p w14:paraId="2B174470" w14:textId="210455EB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Практическая часть.</w:t>
      </w:r>
      <w:r>
        <w:rPr>
          <w:rStyle w:val="a8"/>
          <w:sz w:val="28"/>
          <w:szCs w:val="28"/>
        </w:rPr>
        <w:t xml:space="preserve"> Экскурсия в Звенигородский историко-архитектурный и художественный музей. </w:t>
      </w:r>
      <w:r w:rsidR="004C027E">
        <w:rPr>
          <w:rStyle w:val="a8"/>
          <w:sz w:val="28"/>
          <w:szCs w:val="28"/>
        </w:rPr>
        <w:t xml:space="preserve">Беседа. </w:t>
      </w:r>
      <w:r>
        <w:rPr>
          <w:rStyle w:val="a8"/>
          <w:sz w:val="28"/>
          <w:szCs w:val="28"/>
        </w:rPr>
        <w:t>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</w:t>
      </w:r>
      <w:r w:rsidR="004C027E">
        <w:rPr>
          <w:rStyle w:val="a8"/>
          <w:i/>
          <w:iCs/>
          <w:sz w:val="28"/>
          <w:szCs w:val="28"/>
        </w:rPr>
        <w:t>3</w:t>
      </w:r>
      <w:r>
        <w:rPr>
          <w:rStyle w:val="a8"/>
          <w:sz w:val="28"/>
          <w:szCs w:val="28"/>
        </w:rPr>
        <w:t>).</w:t>
      </w:r>
    </w:p>
    <w:p w14:paraId="36A93C14" w14:textId="77777777" w:rsidR="00AC05AC" w:rsidRPr="00F9163A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1572985F" w14:textId="77777777" w:rsidR="00AC05AC" w:rsidRDefault="00DF53BF" w:rsidP="004C027E">
      <w:pPr>
        <w:spacing w:after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Раздел 6. Итоговое занятие, ПДД (1 час)</w:t>
      </w:r>
    </w:p>
    <w:p w14:paraId="684C2477" w14:textId="3E5988ED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Практическая часть. </w:t>
      </w:r>
      <w:r>
        <w:rPr>
          <w:rStyle w:val="a8"/>
          <w:sz w:val="28"/>
          <w:szCs w:val="28"/>
        </w:rPr>
        <w:t>Подведение итогов обучения. Отчётная выставка. Итоговая аттестация</w:t>
      </w:r>
      <w:r w:rsidR="004C027E">
        <w:rPr>
          <w:rStyle w:val="a8"/>
          <w:sz w:val="28"/>
          <w:szCs w:val="28"/>
        </w:rPr>
        <w:t xml:space="preserve"> (</w:t>
      </w:r>
      <w:r w:rsidR="004C027E">
        <w:rPr>
          <w:rStyle w:val="a8"/>
          <w:i/>
          <w:iCs/>
          <w:sz w:val="28"/>
          <w:szCs w:val="28"/>
        </w:rPr>
        <w:t>Приложение №4</w:t>
      </w:r>
      <w:r w:rsidR="004C027E">
        <w:rPr>
          <w:rStyle w:val="a8"/>
          <w:sz w:val="28"/>
          <w:szCs w:val="28"/>
        </w:rPr>
        <w:t>)</w:t>
      </w:r>
      <w:r>
        <w:rPr>
          <w:rStyle w:val="a8"/>
          <w:sz w:val="28"/>
          <w:szCs w:val="28"/>
        </w:rPr>
        <w:t>. Правила безопасного поведения на дороге (</w:t>
      </w:r>
      <w:r>
        <w:rPr>
          <w:rStyle w:val="a8"/>
          <w:i/>
          <w:iCs/>
          <w:sz w:val="28"/>
          <w:szCs w:val="28"/>
        </w:rPr>
        <w:t>Приложение №3</w:t>
      </w:r>
      <w:r>
        <w:rPr>
          <w:rStyle w:val="a8"/>
          <w:sz w:val="28"/>
          <w:szCs w:val="28"/>
        </w:rPr>
        <w:t>).</w:t>
      </w:r>
    </w:p>
    <w:p w14:paraId="4C1FCCA9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7AFB4AA7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156BF204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МЕТОДИЧЕСКОЕ ОБЕСПЕЧЕНИЕ ПРОГРАММЫ</w:t>
      </w:r>
    </w:p>
    <w:p w14:paraId="693034FB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796D5D7E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Дополнительная общеобразовательная общеразвивающая программа «Мир керамики» ежегодно обновляется с учётом развития керамического ремесла и нововведений в области педагогики образовательного процесса.</w:t>
      </w:r>
    </w:p>
    <w:p w14:paraId="73A8A295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2772190E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Методы обучения и воспитания</w:t>
      </w:r>
    </w:p>
    <w:p w14:paraId="5F37E95A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bookmarkStart w:id="3" w:name="_Hlk95921034"/>
      <w:r>
        <w:rPr>
          <w:rStyle w:val="a8"/>
          <w:sz w:val="28"/>
          <w:szCs w:val="28"/>
        </w:rPr>
        <w:t xml:space="preserve">В процессе обучения по программе «Мир керамики» используются следующие методы </w:t>
      </w:r>
      <w:r>
        <w:rPr>
          <w:rStyle w:val="a8"/>
          <w:i/>
          <w:iCs/>
          <w:sz w:val="28"/>
          <w:szCs w:val="28"/>
        </w:rPr>
        <w:t>обучения</w:t>
      </w:r>
      <w:r>
        <w:rPr>
          <w:rStyle w:val="a8"/>
          <w:sz w:val="28"/>
          <w:szCs w:val="28"/>
        </w:rPr>
        <w:t xml:space="preserve">: словесный, наглядный практический; объяснительно-иллюстративный, репродуктивный, проектный; и методы </w:t>
      </w:r>
      <w:r>
        <w:rPr>
          <w:rStyle w:val="a8"/>
          <w:i/>
          <w:iCs/>
          <w:sz w:val="28"/>
          <w:szCs w:val="28"/>
        </w:rPr>
        <w:t>воспитания</w:t>
      </w:r>
      <w:r>
        <w:rPr>
          <w:rStyle w:val="a8"/>
          <w:sz w:val="28"/>
          <w:szCs w:val="28"/>
        </w:rPr>
        <w:t xml:space="preserve">: убеждение, поощрение, мотивация, стимулирование. Хорошие результаты приносят приёмы, направленные на развитие мышления каждого обучающегося в отдельности. </w:t>
      </w:r>
      <w:bookmarkEnd w:id="3"/>
    </w:p>
    <w:p w14:paraId="7F001588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4146FB91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Формы организации образовательного процесса</w:t>
      </w:r>
    </w:p>
    <w:p w14:paraId="5B2DB893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bookmarkStart w:id="4" w:name="_Hlk95921063"/>
      <w:r>
        <w:rPr>
          <w:rStyle w:val="a8"/>
          <w:sz w:val="28"/>
          <w:szCs w:val="28"/>
        </w:rPr>
        <w:t xml:space="preserve">Образовательный процесс по программе «Мир керамики» организуется в соответствии с учебным планом и календарным учебным графиком объединения «Мир керамики». </w:t>
      </w:r>
    </w:p>
    <w:p w14:paraId="040EC383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Форма организации — групповая, занятия проводятся всем составом группы. </w:t>
      </w:r>
      <w:bookmarkEnd w:id="4"/>
    </w:p>
    <w:p w14:paraId="456F1F7A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53176F93" w14:textId="77777777" w:rsidR="00AC05AC" w:rsidRDefault="00DF53BF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Формы организации учебного занятия</w:t>
      </w:r>
    </w:p>
    <w:p w14:paraId="45203597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bookmarkStart w:id="5" w:name="_Hlk95921116"/>
      <w:r>
        <w:rPr>
          <w:rStyle w:val="a8"/>
          <w:sz w:val="28"/>
          <w:szCs w:val="28"/>
        </w:rPr>
        <w:t>Программой «Мир керамики» предусмотрены следующие формы организации учебных занятий:</w:t>
      </w:r>
      <w:bookmarkEnd w:id="5"/>
    </w:p>
    <w:p w14:paraId="7FB4BDDD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беседа, мастер-класс, открытое занятие;</w:t>
      </w:r>
      <w:r>
        <w:rPr>
          <w:rStyle w:val="a8"/>
          <w:sz w:val="28"/>
          <w:szCs w:val="28"/>
        </w:rPr>
        <w:br/>
        <w:t>- практическое задание;</w:t>
      </w:r>
      <w:r>
        <w:rPr>
          <w:rStyle w:val="a8"/>
          <w:sz w:val="28"/>
          <w:szCs w:val="28"/>
        </w:rPr>
        <w:br/>
        <w:t>- выставка;</w:t>
      </w:r>
      <w:r>
        <w:rPr>
          <w:rStyle w:val="a8"/>
          <w:sz w:val="28"/>
          <w:szCs w:val="28"/>
        </w:rPr>
        <w:br/>
        <w:t>- экскурсия.</w:t>
      </w:r>
    </w:p>
    <w:p w14:paraId="53E4C996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0B16548A" w14:textId="77777777" w:rsidR="00AC05AC" w:rsidRDefault="00DF53BF" w:rsidP="004C027E">
      <w:pPr>
        <w:spacing w:after="0"/>
        <w:jc w:val="center"/>
      </w:pPr>
      <w:r>
        <w:rPr>
          <w:rStyle w:val="a8"/>
          <w:b/>
          <w:bCs/>
          <w:sz w:val="28"/>
          <w:szCs w:val="28"/>
        </w:rPr>
        <w:t>Педагогические технологии</w:t>
      </w:r>
    </w:p>
    <w:p w14:paraId="72B5EBD3" w14:textId="5C4E9264" w:rsidR="00AC05AC" w:rsidRDefault="0099625D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bookmarkStart w:id="6" w:name="_Hlk95921513"/>
      <w:r>
        <w:rPr>
          <w:rStyle w:val="a8"/>
          <w:rFonts w:ascii="Times New Roman" w:hAnsi="Times New Roman"/>
          <w:sz w:val="28"/>
          <w:szCs w:val="28"/>
        </w:rPr>
        <w:tab/>
      </w:r>
      <w:r w:rsidR="00DF53BF">
        <w:rPr>
          <w:rStyle w:val="a8"/>
          <w:rFonts w:ascii="Times New Roman" w:hAnsi="Times New Roman"/>
          <w:sz w:val="28"/>
          <w:szCs w:val="28"/>
        </w:rPr>
        <w:t xml:space="preserve">При реализации программы «Мир керамики» используются следующие педагогические технологии и методики: </w:t>
      </w:r>
    </w:p>
    <w:p w14:paraId="4824F89C" w14:textId="77777777" w:rsidR="00AC05AC" w:rsidRDefault="00DF53BF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— </w:t>
      </w:r>
      <w:r>
        <w:rPr>
          <w:rStyle w:val="a8"/>
          <w:rFonts w:ascii="Times New Roman" w:hAnsi="Times New Roman"/>
          <w:i/>
          <w:iCs/>
          <w:sz w:val="28"/>
          <w:szCs w:val="28"/>
        </w:rPr>
        <w:t>технология группового обучения</w:t>
      </w:r>
      <w:r>
        <w:rPr>
          <w:rStyle w:val="a8"/>
          <w:rFonts w:ascii="Times New Roman" w:hAnsi="Times New Roman"/>
          <w:sz w:val="28"/>
          <w:szCs w:val="28"/>
        </w:rPr>
        <w:t xml:space="preserve"> — групповые занятия, коллективная работа, выставки, экскурсии;</w:t>
      </w:r>
    </w:p>
    <w:p w14:paraId="4D62555C" w14:textId="77777777" w:rsidR="00AC05AC" w:rsidRDefault="00DF53BF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— </w:t>
      </w:r>
      <w:r>
        <w:rPr>
          <w:rStyle w:val="a8"/>
          <w:rFonts w:ascii="Times New Roman" w:hAnsi="Times New Roman"/>
          <w:i/>
          <w:iCs/>
          <w:sz w:val="28"/>
          <w:szCs w:val="28"/>
        </w:rPr>
        <w:t>технология дифференцированного обучения</w:t>
      </w:r>
      <w:r>
        <w:rPr>
          <w:rStyle w:val="a8"/>
          <w:rFonts w:ascii="Times New Roman" w:hAnsi="Times New Roman"/>
          <w:sz w:val="28"/>
          <w:szCs w:val="28"/>
        </w:rPr>
        <w:t xml:space="preserve"> — разделение практических заданий по уровням сложности;</w:t>
      </w:r>
    </w:p>
    <w:p w14:paraId="50717859" w14:textId="77777777" w:rsidR="00AC05AC" w:rsidRDefault="00DF53BF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8"/>
          <w:szCs w:val="28"/>
        </w:rPr>
        <w:t xml:space="preserve">— </w:t>
      </w:r>
      <w:r>
        <w:rPr>
          <w:rStyle w:val="a8"/>
          <w:rFonts w:ascii="Times New Roman" w:hAnsi="Times New Roman"/>
          <w:i/>
          <w:iCs/>
          <w:sz w:val="28"/>
          <w:szCs w:val="28"/>
        </w:rPr>
        <w:t>информационные технологии</w:t>
      </w:r>
      <w:r>
        <w:rPr>
          <w:rStyle w:val="a8"/>
          <w:rFonts w:ascii="Times New Roman" w:hAnsi="Times New Roman"/>
          <w:sz w:val="28"/>
          <w:szCs w:val="28"/>
        </w:rPr>
        <w:t xml:space="preserve"> — демонстрация фото- и видеоматериала по теме. </w:t>
      </w:r>
      <w:bookmarkEnd w:id="6"/>
    </w:p>
    <w:p w14:paraId="2C22C493" w14:textId="77777777" w:rsidR="00AC05AC" w:rsidRDefault="00AC05AC" w:rsidP="004C027E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jc w:val="both"/>
        <w:rPr>
          <w:rStyle w:val="a8"/>
          <w:rFonts w:ascii="Times New Roman" w:eastAsia="Times New Roman" w:hAnsi="Times New Roman" w:cs="Times New Roman"/>
          <w:sz w:val="28"/>
          <w:szCs w:val="28"/>
        </w:rPr>
      </w:pPr>
    </w:p>
    <w:p w14:paraId="4CDC17DD" w14:textId="77777777" w:rsidR="00AC05AC" w:rsidRDefault="00DF53BF" w:rsidP="004C027E">
      <w:pPr>
        <w:spacing w:after="0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Алгоритм учебного занятия</w:t>
      </w:r>
    </w:p>
    <w:p w14:paraId="328C58AC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Образовательный процесс по программе «Мир керамики» базируется на получении теоретических знаний и практических навыков.</w:t>
      </w:r>
    </w:p>
    <w:p w14:paraId="4D327ABA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 xml:space="preserve"> занятия содержит рассказ, беседу, демонстрацию фото- и видеоматериала по теме, таблиц, образцов изделий.</w:t>
      </w:r>
    </w:p>
    <w:p w14:paraId="249B0CE9" w14:textId="77777777" w:rsidR="00AC05AC" w:rsidRDefault="00DF53BF" w:rsidP="004C027E">
      <w:pPr>
        <w:spacing w:after="0"/>
        <w:ind w:firstLine="708"/>
        <w:jc w:val="both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Практическая часть</w:t>
      </w:r>
      <w:r>
        <w:rPr>
          <w:rStyle w:val="a8"/>
          <w:sz w:val="28"/>
          <w:szCs w:val="28"/>
        </w:rPr>
        <w:t xml:space="preserve"> занятия включает демонстрацию приёмов лепки и росписи, обсуждение задания, выбор темы и техники исполнения, выполнение работы, мастер-классы, выставки, экскурсии.</w:t>
      </w:r>
    </w:p>
    <w:p w14:paraId="6B4B0A3A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bookmarkStart w:id="7" w:name="_Hlk95921189"/>
      <w:r>
        <w:rPr>
          <w:rStyle w:val="a8"/>
          <w:sz w:val="28"/>
          <w:szCs w:val="28"/>
          <w:u w:val="single"/>
        </w:rPr>
        <w:t>Структура занятия</w:t>
      </w:r>
      <w:r>
        <w:rPr>
          <w:rStyle w:val="a8"/>
          <w:sz w:val="28"/>
          <w:szCs w:val="28"/>
        </w:rPr>
        <w:t>:</w:t>
      </w:r>
    </w:p>
    <w:p w14:paraId="38D44D21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1. </w:t>
      </w:r>
      <w:r>
        <w:rPr>
          <w:rStyle w:val="a8"/>
          <w:i/>
          <w:iCs/>
          <w:sz w:val="28"/>
          <w:szCs w:val="28"/>
        </w:rPr>
        <w:t>Вводная часть</w:t>
      </w:r>
      <w:r>
        <w:rPr>
          <w:rStyle w:val="a8"/>
          <w:sz w:val="28"/>
          <w:szCs w:val="28"/>
        </w:rPr>
        <w:t>. Приветствие. Цель и задачи занятия. План занятия. Опрос по теме предыдущего занятия. Подготовка рабочего места.</w:t>
      </w:r>
    </w:p>
    <w:p w14:paraId="439FC0C8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2. </w:t>
      </w:r>
      <w:r>
        <w:rPr>
          <w:rStyle w:val="a8"/>
          <w:i/>
          <w:iCs/>
          <w:sz w:val="28"/>
          <w:szCs w:val="28"/>
        </w:rPr>
        <w:t>Теоретическая часть</w:t>
      </w:r>
      <w:r>
        <w:rPr>
          <w:rStyle w:val="a8"/>
          <w:sz w:val="28"/>
          <w:szCs w:val="28"/>
        </w:rPr>
        <w:t>. Изучение новой темы, беседа.</w:t>
      </w:r>
    </w:p>
    <w:p w14:paraId="62B391AB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3. </w:t>
      </w:r>
      <w:r>
        <w:rPr>
          <w:rStyle w:val="a8"/>
          <w:i/>
          <w:iCs/>
          <w:sz w:val="28"/>
          <w:szCs w:val="28"/>
        </w:rPr>
        <w:t>Практическая часть</w:t>
      </w:r>
      <w:r>
        <w:rPr>
          <w:rStyle w:val="a8"/>
          <w:sz w:val="28"/>
          <w:szCs w:val="28"/>
        </w:rPr>
        <w:t>. Творческое задание по теме. Эскиз. Лепка. Покраска.</w:t>
      </w:r>
    </w:p>
    <w:p w14:paraId="1DE8453C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4. </w:t>
      </w:r>
      <w:r>
        <w:rPr>
          <w:rStyle w:val="a8"/>
          <w:i/>
          <w:iCs/>
          <w:sz w:val="28"/>
          <w:szCs w:val="28"/>
        </w:rPr>
        <w:t>Итоговая часть</w:t>
      </w:r>
      <w:r>
        <w:rPr>
          <w:rStyle w:val="a8"/>
          <w:sz w:val="28"/>
          <w:szCs w:val="28"/>
        </w:rPr>
        <w:t>. Подведение итогов занятия. Опрос по теме занятия. Уборка рабочего места. Ответы на вопросы.</w:t>
      </w:r>
      <w:bookmarkEnd w:id="7"/>
    </w:p>
    <w:p w14:paraId="72B4C8CA" w14:textId="77777777" w:rsidR="00AC05AC" w:rsidRDefault="00AC05AC" w:rsidP="004C027E">
      <w:pPr>
        <w:spacing w:after="0"/>
        <w:jc w:val="both"/>
        <w:rPr>
          <w:rStyle w:val="a8"/>
          <w:sz w:val="28"/>
          <w:szCs w:val="28"/>
        </w:rPr>
      </w:pPr>
    </w:p>
    <w:p w14:paraId="1C87DDDA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Дидактические материалы</w:t>
      </w:r>
    </w:p>
    <w:p w14:paraId="2356C066" w14:textId="77777777" w:rsidR="00AC05AC" w:rsidRDefault="00DF53BF" w:rsidP="004C027E">
      <w:pPr>
        <w:spacing w:after="0"/>
        <w:ind w:firstLine="36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образовательном процессе по программе «Мир керамики» применяются следующие дидактические материалы:</w:t>
      </w:r>
    </w:p>
    <w:p w14:paraId="521FD87A" w14:textId="77777777" w:rsidR="00AC05AC" w:rsidRDefault="00DF53BF" w:rsidP="004C027E">
      <w:pPr>
        <w:pStyle w:val="a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>фото- и видеоматериалы по темам;</w:t>
      </w:r>
    </w:p>
    <w:p w14:paraId="2AC0AED7" w14:textId="77777777" w:rsidR="00AC05AC" w:rsidRDefault="00DF53BF" w:rsidP="004C027E">
      <w:pPr>
        <w:pStyle w:val="a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>наглядные пособия, альбомы, таблицы;</w:t>
      </w:r>
    </w:p>
    <w:p w14:paraId="3D0044DF" w14:textId="77777777" w:rsidR="00AC05AC" w:rsidRDefault="00DF53BF" w:rsidP="004C027E">
      <w:pPr>
        <w:pStyle w:val="a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>образцы керамических изделий;</w:t>
      </w:r>
    </w:p>
    <w:p w14:paraId="4E5F05E3" w14:textId="77777777" w:rsidR="00AC05AC" w:rsidRDefault="00DF53BF" w:rsidP="004C027E">
      <w:pPr>
        <w:pStyle w:val="a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rStyle w:val="a8"/>
          <w:sz w:val="28"/>
          <w:szCs w:val="28"/>
        </w:rPr>
        <w:t>мастер-класс «</w:t>
      </w:r>
      <w:proofErr w:type="spellStart"/>
      <w:proofErr w:type="gramStart"/>
      <w:r>
        <w:rPr>
          <w:rStyle w:val="a8"/>
          <w:sz w:val="28"/>
          <w:szCs w:val="28"/>
        </w:rPr>
        <w:t>Цветоведение»и</w:t>
      </w:r>
      <w:proofErr w:type="spellEnd"/>
      <w:proofErr w:type="gramEnd"/>
      <w:r>
        <w:rPr>
          <w:rStyle w:val="a8"/>
          <w:sz w:val="28"/>
          <w:szCs w:val="28"/>
        </w:rPr>
        <w:t xml:space="preserve"> др.</w:t>
      </w:r>
    </w:p>
    <w:p w14:paraId="2E71BE5E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5CA0DB03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32"/>
          <w:szCs w:val="32"/>
        </w:rPr>
        <w:br w:type="page"/>
      </w:r>
    </w:p>
    <w:p w14:paraId="21FEEB24" w14:textId="77777777" w:rsidR="00AC05AC" w:rsidRDefault="00DF53BF" w:rsidP="004C027E">
      <w:pPr>
        <w:spacing w:after="0"/>
        <w:jc w:val="center"/>
        <w:rPr>
          <w:rStyle w:val="a8"/>
        </w:rPr>
      </w:pPr>
      <w:r>
        <w:rPr>
          <w:rStyle w:val="a8"/>
          <w:b/>
          <w:bCs/>
          <w:sz w:val="28"/>
          <w:szCs w:val="28"/>
        </w:rPr>
        <w:lastRenderedPageBreak/>
        <w:t>СПИСОК ЛИТЕРАТУРЫ</w:t>
      </w:r>
    </w:p>
    <w:p w14:paraId="4B8F90E1" w14:textId="77777777" w:rsidR="00AC05AC" w:rsidRDefault="00DF53BF" w:rsidP="004C027E">
      <w:pPr>
        <w:spacing w:after="0"/>
        <w:jc w:val="both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Для педагога:</w:t>
      </w:r>
    </w:p>
    <w:p w14:paraId="5DB5E88B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1. </w:t>
      </w:r>
      <w:proofErr w:type="spellStart"/>
      <w:r>
        <w:rPr>
          <w:rStyle w:val="a8"/>
          <w:sz w:val="28"/>
          <w:szCs w:val="28"/>
        </w:rPr>
        <w:t>Акунова</w:t>
      </w:r>
      <w:proofErr w:type="spellEnd"/>
      <w:r>
        <w:rPr>
          <w:rStyle w:val="a8"/>
          <w:sz w:val="28"/>
          <w:szCs w:val="28"/>
        </w:rPr>
        <w:t xml:space="preserve"> </w:t>
      </w:r>
      <w:proofErr w:type="gramStart"/>
      <w:r>
        <w:rPr>
          <w:rStyle w:val="a8"/>
          <w:sz w:val="28"/>
          <w:szCs w:val="28"/>
        </w:rPr>
        <w:t>Л.Ф.</w:t>
      </w:r>
      <w:proofErr w:type="gramEnd"/>
      <w:r>
        <w:rPr>
          <w:rStyle w:val="a8"/>
          <w:sz w:val="28"/>
          <w:szCs w:val="28"/>
        </w:rPr>
        <w:t xml:space="preserve">, Приблуда С.З. Материаловедение и технология производства художественных керамических изделий. / </w:t>
      </w:r>
      <w:proofErr w:type="spellStart"/>
      <w:r>
        <w:rPr>
          <w:rStyle w:val="a8"/>
          <w:sz w:val="28"/>
          <w:szCs w:val="28"/>
        </w:rPr>
        <w:t>Акунова</w:t>
      </w:r>
      <w:proofErr w:type="spellEnd"/>
      <w:r>
        <w:rPr>
          <w:rStyle w:val="a8"/>
          <w:sz w:val="28"/>
          <w:szCs w:val="28"/>
        </w:rPr>
        <w:t xml:space="preserve"> </w:t>
      </w:r>
      <w:proofErr w:type="gramStart"/>
      <w:r>
        <w:rPr>
          <w:rStyle w:val="a8"/>
          <w:sz w:val="28"/>
          <w:szCs w:val="28"/>
        </w:rPr>
        <w:t>Л.Ф.</w:t>
      </w:r>
      <w:proofErr w:type="gramEnd"/>
      <w:r>
        <w:rPr>
          <w:rStyle w:val="a8"/>
          <w:sz w:val="28"/>
          <w:szCs w:val="28"/>
        </w:rPr>
        <w:t>, Приблуда С.З. — М.: Феникс, 1979. —130 с.</w:t>
      </w:r>
    </w:p>
    <w:p w14:paraId="26A71069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2. </w:t>
      </w:r>
      <w:proofErr w:type="spellStart"/>
      <w:r>
        <w:rPr>
          <w:rStyle w:val="a8"/>
          <w:sz w:val="28"/>
          <w:szCs w:val="28"/>
        </w:rPr>
        <w:t>Акунова</w:t>
      </w:r>
      <w:proofErr w:type="spellEnd"/>
      <w:r>
        <w:rPr>
          <w:rStyle w:val="a8"/>
          <w:sz w:val="28"/>
          <w:szCs w:val="28"/>
        </w:rPr>
        <w:t xml:space="preserve"> Л.Ф., Приблуда С.З. Материаловедение и технология производства художественных керамических </w:t>
      </w:r>
      <w:proofErr w:type="gramStart"/>
      <w:r>
        <w:rPr>
          <w:rStyle w:val="a8"/>
          <w:sz w:val="28"/>
          <w:szCs w:val="28"/>
        </w:rPr>
        <w:t>изделий./</w:t>
      </w:r>
      <w:proofErr w:type="gramEnd"/>
      <w:r>
        <w:rPr>
          <w:rStyle w:val="a8"/>
          <w:sz w:val="28"/>
          <w:szCs w:val="28"/>
        </w:rPr>
        <w:t xml:space="preserve"> </w:t>
      </w:r>
      <w:proofErr w:type="spellStart"/>
      <w:r>
        <w:rPr>
          <w:rStyle w:val="a8"/>
          <w:sz w:val="28"/>
          <w:szCs w:val="28"/>
        </w:rPr>
        <w:t>Акунова</w:t>
      </w:r>
      <w:proofErr w:type="spellEnd"/>
      <w:r>
        <w:rPr>
          <w:rStyle w:val="a8"/>
          <w:sz w:val="28"/>
          <w:szCs w:val="28"/>
        </w:rPr>
        <w:t xml:space="preserve"> Л.Ф., Приблуда С.З. — М.: Феникс, 1979. — 57 с.</w:t>
      </w:r>
    </w:p>
    <w:p w14:paraId="722D65E8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3. </w:t>
      </w:r>
      <w:proofErr w:type="spellStart"/>
      <w:r>
        <w:rPr>
          <w:rStyle w:val="a8"/>
          <w:sz w:val="28"/>
          <w:szCs w:val="28"/>
        </w:rPr>
        <w:t>Акунова</w:t>
      </w:r>
      <w:proofErr w:type="spellEnd"/>
      <w:r>
        <w:rPr>
          <w:rStyle w:val="a8"/>
          <w:sz w:val="28"/>
          <w:szCs w:val="28"/>
        </w:rPr>
        <w:t xml:space="preserve"> </w:t>
      </w:r>
      <w:proofErr w:type="gramStart"/>
      <w:r>
        <w:rPr>
          <w:rStyle w:val="a8"/>
          <w:sz w:val="28"/>
          <w:szCs w:val="28"/>
        </w:rPr>
        <w:t>Л.Ф.</w:t>
      </w:r>
      <w:proofErr w:type="gramEnd"/>
      <w:r>
        <w:rPr>
          <w:rStyle w:val="a8"/>
          <w:sz w:val="28"/>
          <w:szCs w:val="28"/>
        </w:rPr>
        <w:t xml:space="preserve">, Крапивин В.А. Технология производства и декорирование художественных керамических изделий / Л.Ф. </w:t>
      </w:r>
      <w:proofErr w:type="spellStart"/>
      <w:r>
        <w:rPr>
          <w:rStyle w:val="a8"/>
          <w:sz w:val="28"/>
          <w:szCs w:val="28"/>
        </w:rPr>
        <w:t>Акунова</w:t>
      </w:r>
      <w:proofErr w:type="spellEnd"/>
      <w:r>
        <w:rPr>
          <w:rStyle w:val="a8"/>
          <w:sz w:val="28"/>
          <w:szCs w:val="28"/>
        </w:rPr>
        <w:t>, В.А. Крапивин. — М.: Дом, 1984. — 75 с.</w:t>
      </w:r>
    </w:p>
    <w:p w14:paraId="52AB6659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4. </w:t>
      </w:r>
      <w:proofErr w:type="spellStart"/>
      <w:r>
        <w:rPr>
          <w:rStyle w:val="a8"/>
          <w:sz w:val="28"/>
          <w:szCs w:val="28"/>
        </w:rPr>
        <w:t>Буббико</w:t>
      </w:r>
      <w:proofErr w:type="spellEnd"/>
      <w:r>
        <w:rPr>
          <w:rStyle w:val="a8"/>
          <w:sz w:val="28"/>
          <w:szCs w:val="28"/>
        </w:rPr>
        <w:t xml:space="preserve"> Дж., Круус Х. Керамика: техники, материалы, изделия. Пер с итал. — Издательство </w:t>
      </w:r>
      <w:proofErr w:type="spellStart"/>
      <w:r>
        <w:rPr>
          <w:rStyle w:val="a8"/>
          <w:sz w:val="28"/>
          <w:szCs w:val="28"/>
        </w:rPr>
        <w:t>Ниола</w:t>
      </w:r>
      <w:proofErr w:type="spellEnd"/>
      <w:r>
        <w:rPr>
          <w:rStyle w:val="a8"/>
          <w:sz w:val="28"/>
          <w:szCs w:val="28"/>
        </w:rPr>
        <w:t>-Пресс, 2006.</w:t>
      </w:r>
    </w:p>
    <w:p w14:paraId="148241EC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5. Григорьева </w:t>
      </w:r>
      <w:proofErr w:type="gramStart"/>
      <w:r>
        <w:rPr>
          <w:rStyle w:val="a8"/>
          <w:sz w:val="28"/>
          <w:szCs w:val="28"/>
        </w:rPr>
        <w:t>Н.С.</w:t>
      </w:r>
      <w:proofErr w:type="gramEnd"/>
      <w:r>
        <w:rPr>
          <w:rStyle w:val="a8"/>
          <w:sz w:val="28"/>
          <w:szCs w:val="28"/>
        </w:rPr>
        <w:t xml:space="preserve">, </w:t>
      </w:r>
      <w:proofErr w:type="spellStart"/>
      <w:r>
        <w:rPr>
          <w:rStyle w:val="a8"/>
          <w:sz w:val="28"/>
          <w:szCs w:val="28"/>
        </w:rPr>
        <w:t>Дулькина</w:t>
      </w:r>
      <w:proofErr w:type="spellEnd"/>
      <w:r>
        <w:rPr>
          <w:rStyle w:val="a8"/>
          <w:sz w:val="28"/>
          <w:szCs w:val="28"/>
        </w:rPr>
        <w:t xml:space="preserve"> Т.И. Гжель. Керамика </w:t>
      </w:r>
      <w:proofErr w:type="gramStart"/>
      <w:r>
        <w:rPr>
          <w:rStyle w:val="a8"/>
          <w:sz w:val="28"/>
          <w:szCs w:val="28"/>
        </w:rPr>
        <w:t>18-19</w:t>
      </w:r>
      <w:proofErr w:type="gramEnd"/>
      <w:r>
        <w:rPr>
          <w:rStyle w:val="a8"/>
          <w:sz w:val="28"/>
          <w:szCs w:val="28"/>
        </w:rPr>
        <w:t xml:space="preserve"> веков, керамика 20 века. — М.: Планета, 1982.</w:t>
      </w:r>
    </w:p>
    <w:p w14:paraId="6427A930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6. Кузин </w:t>
      </w:r>
      <w:proofErr w:type="gramStart"/>
      <w:r>
        <w:rPr>
          <w:rStyle w:val="a8"/>
          <w:sz w:val="28"/>
          <w:szCs w:val="28"/>
        </w:rPr>
        <w:t>В.С.</w:t>
      </w:r>
      <w:proofErr w:type="gramEnd"/>
      <w:r>
        <w:rPr>
          <w:rStyle w:val="a8"/>
          <w:sz w:val="28"/>
          <w:szCs w:val="28"/>
        </w:rPr>
        <w:t xml:space="preserve"> Методика преподавания искусства в 1-3 классе. — М.: Просвещение, 1983.</w:t>
      </w:r>
    </w:p>
    <w:p w14:paraId="609287F4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7. Некрасова </w:t>
      </w:r>
      <w:proofErr w:type="gramStart"/>
      <w:r>
        <w:rPr>
          <w:rStyle w:val="a8"/>
          <w:sz w:val="28"/>
          <w:szCs w:val="28"/>
        </w:rPr>
        <w:t>М.А.</w:t>
      </w:r>
      <w:proofErr w:type="gramEnd"/>
      <w:r>
        <w:rPr>
          <w:rStyle w:val="a8"/>
          <w:sz w:val="28"/>
          <w:szCs w:val="28"/>
        </w:rPr>
        <w:t xml:space="preserve"> Современное народное творчество (по материалам выставок 1977-78г.). – Л. 1980.</w:t>
      </w:r>
    </w:p>
    <w:p w14:paraId="70767C98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8. </w:t>
      </w:r>
      <w:proofErr w:type="spellStart"/>
      <w:r>
        <w:rPr>
          <w:rStyle w:val="a8"/>
          <w:sz w:val="28"/>
          <w:szCs w:val="28"/>
        </w:rPr>
        <w:t>Неменский</w:t>
      </w:r>
      <w:proofErr w:type="spellEnd"/>
      <w:r>
        <w:rPr>
          <w:rStyle w:val="a8"/>
          <w:sz w:val="28"/>
          <w:szCs w:val="28"/>
        </w:rPr>
        <w:t xml:space="preserve"> Б.М., Фомина </w:t>
      </w:r>
      <w:proofErr w:type="gramStart"/>
      <w:r>
        <w:rPr>
          <w:rStyle w:val="a8"/>
          <w:sz w:val="28"/>
          <w:szCs w:val="28"/>
        </w:rPr>
        <w:t>Н.Н.</w:t>
      </w:r>
      <w:proofErr w:type="gramEnd"/>
      <w:r>
        <w:rPr>
          <w:rStyle w:val="a8"/>
          <w:sz w:val="28"/>
          <w:szCs w:val="28"/>
        </w:rPr>
        <w:t xml:space="preserve"> Изобразительное искусство и художественный труд </w:t>
      </w:r>
      <w:r>
        <w:rPr>
          <w:rStyle w:val="a8"/>
          <w:sz w:val="28"/>
          <w:szCs w:val="28"/>
          <w:lang w:val="de-DE"/>
        </w:rPr>
        <w:t xml:space="preserve">1-4 </w:t>
      </w:r>
      <w:r>
        <w:rPr>
          <w:rStyle w:val="a8"/>
          <w:sz w:val="28"/>
          <w:szCs w:val="28"/>
        </w:rPr>
        <w:t>класс. — М.: Просвещение, 1991.</w:t>
      </w:r>
    </w:p>
    <w:p w14:paraId="0C96D513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9. Сокольникова </w:t>
      </w:r>
      <w:proofErr w:type="gramStart"/>
      <w:r>
        <w:rPr>
          <w:rStyle w:val="a8"/>
          <w:sz w:val="28"/>
          <w:szCs w:val="28"/>
        </w:rPr>
        <w:t>Н.М.</w:t>
      </w:r>
      <w:proofErr w:type="gramEnd"/>
      <w:r>
        <w:rPr>
          <w:rStyle w:val="a8"/>
          <w:sz w:val="28"/>
          <w:szCs w:val="28"/>
        </w:rPr>
        <w:t xml:space="preserve"> Изобразительное искусство и методика его преподавания в начальной школе. М.: Академия, 2002.</w:t>
      </w:r>
    </w:p>
    <w:p w14:paraId="1178E524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10. Третьяков </w:t>
      </w:r>
      <w:proofErr w:type="gramStart"/>
      <w:r>
        <w:rPr>
          <w:rStyle w:val="a8"/>
          <w:sz w:val="28"/>
          <w:szCs w:val="28"/>
        </w:rPr>
        <w:t>Ю.Д.</w:t>
      </w:r>
      <w:proofErr w:type="gramEnd"/>
      <w:r>
        <w:rPr>
          <w:rStyle w:val="a8"/>
          <w:sz w:val="28"/>
          <w:szCs w:val="28"/>
        </w:rPr>
        <w:t xml:space="preserve"> Керамика — материал будущего. / </w:t>
      </w:r>
      <w:proofErr w:type="gramStart"/>
      <w:r>
        <w:rPr>
          <w:rStyle w:val="a8"/>
          <w:sz w:val="28"/>
          <w:szCs w:val="28"/>
        </w:rPr>
        <w:t>Ю.Д.</w:t>
      </w:r>
      <w:proofErr w:type="gramEnd"/>
      <w:r>
        <w:rPr>
          <w:rStyle w:val="a8"/>
          <w:sz w:val="28"/>
          <w:szCs w:val="28"/>
        </w:rPr>
        <w:t xml:space="preserve"> Третьяков. — М.: Знание, 1987. — 26 с.</w:t>
      </w:r>
    </w:p>
    <w:p w14:paraId="65FB4222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11. Шевченко </w:t>
      </w:r>
      <w:proofErr w:type="gramStart"/>
      <w:r>
        <w:rPr>
          <w:rStyle w:val="a8"/>
          <w:sz w:val="28"/>
          <w:szCs w:val="28"/>
        </w:rPr>
        <w:t>В.Я.</w:t>
      </w:r>
      <w:proofErr w:type="gramEnd"/>
      <w:r>
        <w:rPr>
          <w:rStyle w:val="a8"/>
          <w:sz w:val="28"/>
          <w:szCs w:val="28"/>
        </w:rPr>
        <w:t xml:space="preserve">, Баринов С.М. Техническая керамика. / </w:t>
      </w:r>
      <w:proofErr w:type="gramStart"/>
      <w:r>
        <w:rPr>
          <w:rStyle w:val="a8"/>
          <w:sz w:val="28"/>
          <w:szCs w:val="28"/>
        </w:rPr>
        <w:t>В.Я.</w:t>
      </w:r>
      <w:proofErr w:type="gramEnd"/>
      <w:r>
        <w:rPr>
          <w:rStyle w:val="a8"/>
          <w:sz w:val="28"/>
          <w:szCs w:val="28"/>
        </w:rPr>
        <w:t xml:space="preserve"> Шевченко, С.М Баринов. — М.: Наука, 1993. — 139 с.</w:t>
      </w:r>
    </w:p>
    <w:p w14:paraId="73250B0F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  <w:shd w:val="clear" w:color="auto" w:fill="FFFFFF"/>
        </w:rPr>
      </w:pPr>
      <w:r>
        <w:rPr>
          <w:rStyle w:val="a8"/>
          <w:sz w:val="28"/>
          <w:szCs w:val="28"/>
          <w:shd w:val="clear" w:color="auto" w:fill="FFFFFF"/>
        </w:rPr>
        <w:t xml:space="preserve">12. </w:t>
      </w:r>
      <w:proofErr w:type="spellStart"/>
      <w:r>
        <w:rPr>
          <w:rStyle w:val="a8"/>
          <w:sz w:val="28"/>
          <w:szCs w:val="28"/>
          <w:shd w:val="clear" w:color="auto" w:fill="FFFFFF"/>
        </w:rPr>
        <w:t>Шпикамова</w:t>
      </w:r>
      <w:proofErr w:type="spellEnd"/>
      <w:r>
        <w:rPr>
          <w:rStyle w:val="a8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a8"/>
          <w:sz w:val="28"/>
          <w:szCs w:val="28"/>
          <w:shd w:val="clear" w:color="auto" w:fill="FFFFFF"/>
        </w:rPr>
        <w:t>Т.Я.</w:t>
      </w:r>
      <w:proofErr w:type="gramEnd"/>
      <w:r>
        <w:rPr>
          <w:rStyle w:val="a8"/>
          <w:sz w:val="28"/>
          <w:szCs w:val="28"/>
          <w:shd w:val="clear" w:color="auto" w:fill="FFFFFF"/>
        </w:rPr>
        <w:t xml:space="preserve"> Народное искусство на уроках декоративного рисования. — М.: Просвещение, 1979.</w:t>
      </w:r>
    </w:p>
    <w:p w14:paraId="4D52FE10" w14:textId="77777777" w:rsidR="0099625D" w:rsidRDefault="0099625D" w:rsidP="004C027E">
      <w:pPr>
        <w:spacing w:after="0"/>
        <w:jc w:val="both"/>
        <w:rPr>
          <w:rStyle w:val="a8"/>
          <w:sz w:val="28"/>
          <w:szCs w:val="28"/>
          <w:shd w:val="clear" w:color="auto" w:fill="FFFFFF"/>
        </w:rPr>
      </w:pPr>
    </w:p>
    <w:p w14:paraId="6F263030" w14:textId="77777777" w:rsidR="00AC05AC" w:rsidRDefault="00DF53BF" w:rsidP="004C027E">
      <w:pPr>
        <w:spacing w:after="0"/>
        <w:jc w:val="both"/>
        <w:rPr>
          <w:rStyle w:val="a8"/>
          <w:i/>
          <w:iCs/>
          <w:sz w:val="28"/>
          <w:szCs w:val="28"/>
          <w:shd w:val="clear" w:color="auto" w:fill="FFFFFF"/>
        </w:rPr>
      </w:pPr>
      <w:r>
        <w:rPr>
          <w:rStyle w:val="a8"/>
          <w:i/>
          <w:iCs/>
          <w:sz w:val="28"/>
          <w:szCs w:val="28"/>
          <w:shd w:val="clear" w:color="auto" w:fill="FFFFFF"/>
        </w:rPr>
        <w:t>Для обучающихся и родителей:</w:t>
      </w:r>
    </w:p>
    <w:p w14:paraId="27139774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1. </w:t>
      </w:r>
      <w:proofErr w:type="spellStart"/>
      <w:r>
        <w:rPr>
          <w:rStyle w:val="a8"/>
          <w:sz w:val="28"/>
          <w:szCs w:val="28"/>
        </w:rPr>
        <w:t>Асланиди</w:t>
      </w:r>
      <w:proofErr w:type="spellEnd"/>
      <w:r>
        <w:rPr>
          <w:rStyle w:val="a8"/>
          <w:sz w:val="28"/>
          <w:szCs w:val="28"/>
        </w:rPr>
        <w:t xml:space="preserve"> Г.В. Большая иллюстрированная энциклопедия животных. — М.: Омега, 2005. — 344 с: ил.</w:t>
      </w:r>
    </w:p>
    <w:p w14:paraId="35A5F3EA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2. Буткевич Л.М. История орнамента. — М.: </w:t>
      </w:r>
      <w:proofErr w:type="spellStart"/>
      <w:r>
        <w:rPr>
          <w:rStyle w:val="a8"/>
          <w:sz w:val="28"/>
          <w:szCs w:val="28"/>
        </w:rPr>
        <w:t>Владос</w:t>
      </w:r>
      <w:proofErr w:type="spellEnd"/>
      <w:r>
        <w:rPr>
          <w:rStyle w:val="a8"/>
          <w:sz w:val="28"/>
          <w:szCs w:val="28"/>
        </w:rPr>
        <w:t>, 2003.</w:t>
      </w:r>
    </w:p>
    <w:p w14:paraId="3A8B2961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3. Ватагин В.А. Изображение животного. Записки анималиста. — М.: Сварог и К, 1999.</w:t>
      </w:r>
    </w:p>
    <w:p w14:paraId="07BF521F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4. Величкина Г.Б. Дымковская игрушка. — М.: МОЗАИКА СИНТЕЗ, 2008. — 26 с. </w:t>
      </w:r>
    </w:p>
    <w:p w14:paraId="51BE279B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5. Грушко </w:t>
      </w:r>
      <w:proofErr w:type="gramStart"/>
      <w:r>
        <w:rPr>
          <w:rStyle w:val="a8"/>
          <w:sz w:val="28"/>
          <w:szCs w:val="28"/>
        </w:rPr>
        <w:t>Е.А.</w:t>
      </w:r>
      <w:proofErr w:type="gramEnd"/>
      <w:r>
        <w:rPr>
          <w:rStyle w:val="a8"/>
          <w:sz w:val="28"/>
          <w:szCs w:val="28"/>
        </w:rPr>
        <w:t xml:space="preserve"> Словарь славянской̆ мифологии. — Н.Н.: Русский̆ купец, 1995. — 89 с.</w:t>
      </w:r>
    </w:p>
    <w:p w14:paraId="070255EE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6. </w:t>
      </w:r>
      <w:proofErr w:type="spellStart"/>
      <w:r>
        <w:rPr>
          <w:rStyle w:val="a8"/>
          <w:sz w:val="28"/>
          <w:szCs w:val="28"/>
        </w:rPr>
        <w:t>Дорожнин</w:t>
      </w:r>
      <w:proofErr w:type="spellEnd"/>
      <w:r>
        <w:rPr>
          <w:rStyle w:val="a8"/>
          <w:sz w:val="28"/>
          <w:szCs w:val="28"/>
        </w:rPr>
        <w:t xml:space="preserve"> Ю.М. Каргопольская игрушка. — М.: МОЗАИКА СИНТЕЗ, 2008.— 18 с.</w:t>
      </w:r>
    </w:p>
    <w:p w14:paraId="7FA73F28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7. </w:t>
      </w:r>
      <w:proofErr w:type="spellStart"/>
      <w:r>
        <w:rPr>
          <w:rStyle w:val="a8"/>
          <w:sz w:val="28"/>
          <w:szCs w:val="28"/>
        </w:rPr>
        <w:t>Дорожнин</w:t>
      </w:r>
      <w:proofErr w:type="spellEnd"/>
      <w:r>
        <w:rPr>
          <w:rStyle w:val="a8"/>
          <w:sz w:val="28"/>
          <w:szCs w:val="28"/>
        </w:rPr>
        <w:t xml:space="preserve"> Ю.М. Сказочная гжель. — М.: МОЗАИКА СИНТЕЗ, 2008. — 18 с. </w:t>
      </w:r>
    </w:p>
    <w:p w14:paraId="4E2EEE79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lastRenderedPageBreak/>
        <w:t xml:space="preserve">8. Серебренников </w:t>
      </w:r>
      <w:proofErr w:type="gramStart"/>
      <w:r>
        <w:rPr>
          <w:rStyle w:val="a8"/>
          <w:sz w:val="28"/>
          <w:szCs w:val="28"/>
        </w:rPr>
        <w:t>В.А.</w:t>
      </w:r>
      <w:proofErr w:type="gramEnd"/>
      <w:r>
        <w:rPr>
          <w:rStyle w:val="a8"/>
          <w:sz w:val="28"/>
          <w:szCs w:val="28"/>
        </w:rPr>
        <w:t xml:space="preserve"> Керамика в современной̆ квартире. — Л.: Художник, 1980. — 64 с.</w:t>
      </w:r>
    </w:p>
    <w:p w14:paraId="797F650E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9. </w:t>
      </w:r>
      <w:proofErr w:type="spellStart"/>
      <w:r>
        <w:rPr>
          <w:rStyle w:val="a8"/>
          <w:sz w:val="28"/>
          <w:szCs w:val="28"/>
        </w:rPr>
        <w:t>Соломенникова</w:t>
      </w:r>
      <w:proofErr w:type="spellEnd"/>
      <w:r>
        <w:rPr>
          <w:rStyle w:val="a8"/>
          <w:sz w:val="28"/>
          <w:szCs w:val="28"/>
        </w:rPr>
        <w:t xml:space="preserve"> </w:t>
      </w:r>
      <w:proofErr w:type="gramStart"/>
      <w:r>
        <w:rPr>
          <w:rStyle w:val="a8"/>
          <w:sz w:val="28"/>
          <w:szCs w:val="28"/>
        </w:rPr>
        <w:t>О.В.</w:t>
      </w:r>
      <w:proofErr w:type="gramEnd"/>
      <w:r>
        <w:rPr>
          <w:rStyle w:val="a8"/>
          <w:sz w:val="28"/>
          <w:szCs w:val="28"/>
        </w:rPr>
        <w:t xml:space="preserve"> </w:t>
      </w:r>
      <w:proofErr w:type="spellStart"/>
      <w:r>
        <w:rPr>
          <w:rStyle w:val="a8"/>
          <w:sz w:val="28"/>
          <w:szCs w:val="28"/>
        </w:rPr>
        <w:t>Филимоновские</w:t>
      </w:r>
      <w:proofErr w:type="spellEnd"/>
      <w:r>
        <w:rPr>
          <w:rStyle w:val="a8"/>
          <w:sz w:val="28"/>
          <w:szCs w:val="28"/>
        </w:rPr>
        <w:t xml:space="preserve"> свистульки. — М.: МОЗАИКА СИНТЕЗ, 2008. — 16с. </w:t>
      </w:r>
    </w:p>
    <w:p w14:paraId="2754C6C5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10. Федотов </w:t>
      </w:r>
      <w:proofErr w:type="gramStart"/>
      <w:r>
        <w:rPr>
          <w:rStyle w:val="a8"/>
          <w:sz w:val="28"/>
          <w:szCs w:val="28"/>
        </w:rPr>
        <w:t>Г.М.</w:t>
      </w:r>
      <w:proofErr w:type="gramEnd"/>
      <w:r>
        <w:rPr>
          <w:rStyle w:val="a8"/>
          <w:sz w:val="28"/>
          <w:szCs w:val="28"/>
        </w:rPr>
        <w:t xml:space="preserve"> Послушная глина. — М.: АСТ-ПРЕСС, 1997. — 146 с. </w:t>
      </w:r>
    </w:p>
    <w:p w14:paraId="7A5A30A1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11. Эткин Джеки, Керамика для начинающих. — М.: Арт-Родник, 2005.</w:t>
      </w:r>
    </w:p>
    <w:p w14:paraId="7108921D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70DA45AA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00AF7097" w14:textId="77777777" w:rsidR="00AC05AC" w:rsidRDefault="00DF53BF" w:rsidP="004C027E">
      <w:pPr>
        <w:spacing w:after="0"/>
        <w:jc w:val="right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ПРИЛОЖЕНИЕ №1</w:t>
      </w:r>
    </w:p>
    <w:p w14:paraId="657EFEA2" w14:textId="77777777" w:rsidR="00AC05AC" w:rsidRDefault="00DF53BF" w:rsidP="004C027E">
      <w:pPr>
        <w:spacing w:after="0"/>
        <w:jc w:val="center"/>
        <w:rPr>
          <w:rStyle w:val="a8"/>
          <w:b/>
          <w:bCs/>
        </w:rPr>
      </w:pPr>
      <w:r>
        <w:rPr>
          <w:rStyle w:val="a8"/>
          <w:b/>
          <w:bCs/>
        </w:rPr>
        <w:t xml:space="preserve">Санитарно-гигиенические условия </w:t>
      </w:r>
      <w:bookmarkStart w:id="8" w:name="_Hlk95920904"/>
      <w:r>
        <w:rPr>
          <w:rStyle w:val="a8"/>
          <w:b/>
          <w:bCs/>
        </w:rPr>
        <w:t>реализации образовательного процесса объединения «</w:t>
      </w:r>
      <w:r>
        <w:rPr>
          <w:rStyle w:val="a8"/>
          <w:sz w:val="28"/>
          <w:szCs w:val="28"/>
        </w:rPr>
        <w:t>Мир керамики</w:t>
      </w:r>
      <w:r>
        <w:rPr>
          <w:rStyle w:val="a8"/>
          <w:b/>
          <w:bCs/>
        </w:rPr>
        <w:t>»</w:t>
      </w:r>
      <w:bookmarkEnd w:id="8"/>
      <w:r>
        <w:rPr>
          <w:rStyle w:val="a8"/>
          <w:b/>
          <w:bCs/>
        </w:rPr>
        <w:br/>
      </w:r>
      <w:r>
        <w:rPr>
          <w:rStyle w:val="a8"/>
        </w:rPr>
        <w:t>(кабинет керамики, МАУДОДДТ города Звенигород)</w:t>
      </w:r>
    </w:p>
    <w:p w14:paraId="53FB8C61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Площадь кабинета (не менее 3 кв. м на 1 обучающегося) — 43,5 кв м.</w:t>
      </w:r>
    </w:p>
    <w:p w14:paraId="74455062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Площадь лаборантской — 9 кв. м.</w:t>
      </w:r>
    </w:p>
    <w:p w14:paraId="2229B611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Кабинет ориентирован на юго-восточную сторону горизонта.</w:t>
      </w:r>
    </w:p>
    <w:p w14:paraId="353A6465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Высота потолков — 4,5 м, цвет отделочной краски — бледно-зелёный.</w:t>
      </w:r>
    </w:p>
    <w:p w14:paraId="1C2A55B4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Естественное левостороннее освещение кабинета — 2 окна, оборудованных жалюзи.</w:t>
      </w:r>
    </w:p>
    <w:p w14:paraId="1F269A28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Наличие естественной вентиляции — форточки.</w:t>
      </w:r>
    </w:p>
    <w:p w14:paraId="26F4BA1D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Наличие системы центрального отопления и ограждения отопительных приборов деревянными решетками.</w:t>
      </w:r>
    </w:p>
    <w:p w14:paraId="1594AC40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Соответствие температуры воздуха нормативным значениям — +20+23 С, имеется бытовой термометр.</w:t>
      </w:r>
    </w:p>
    <w:p w14:paraId="03A0D232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 xml:space="preserve">Уровень искусственной освещенности светодиодными лампами при общем освещении кабинета — </w:t>
      </w:r>
      <w:proofErr w:type="gramStart"/>
      <w:r>
        <w:rPr>
          <w:rStyle w:val="a8"/>
        </w:rPr>
        <w:t>400-600</w:t>
      </w:r>
      <w:proofErr w:type="gramEnd"/>
      <w:r>
        <w:rPr>
          <w:rStyle w:val="a8"/>
        </w:rPr>
        <w:t xml:space="preserve"> </w:t>
      </w:r>
      <w:proofErr w:type="spellStart"/>
      <w:r>
        <w:rPr>
          <w:rStyle w:val="a8"/>
        </w:rPr>
        <w:t>лк</w:t>
      </w:r>
      <w:proofErr w:type="spellEnd"/>
      <w:r>
        <w:rPr>
          <w:rStyle w:val="a8"/>
        </w:rPr>
        <w:t>.</w:t>
      </w:r>
    </w:p>
    <w:p w14:paraId="4BAC6B74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Светильники располагаются в виде сплошных линий параллельно линии зрения работающих, имеется возможность раздельного включения рядов светильников.</w:t>
      </w:r>
    </w:p>
    <w:p w14:paraId="30A33030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Мебель (столы и стулья) соответствует ростовой группе обучающихся.</w:t>
      </w:r>
    </w:p>
    <w:p w14:paraId="7F7C5C41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В кабинете имеется рабочая зона для педагога, рабочая зона для обучающихся, дополнительное пространство для учебно-наглядных пособий, ТСО, зона для индивидуальных занятий.</w:t>
      </w:r>
    </w:p>
    <w:p w14:paraId="60EC1A01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Самое удалённое от окон место занятий находится (не далее 6,0 м) — 4,5 м.</w:t>
      </w:r>
    </w:p>
    <w:p w14:paraId="5CAE83E2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Цвет маркера маркерной доски (контрастный: чёрный, тёмные тона синего и зелёного) — чёрный.</w:t>
      </w:r>
    </w:p>
    <w:p w14:paraId="2E06680B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 xml:space="preserve">Начало занятий (не ранее 8:00 ч.) — 14:00 ч., окончание (не позднее 20:00 ч.) — 15:40 </w:t>
      </w:r>
      <w:proofErr w:type="gramStart"/>
      <w:r>
        <w:rPr>
          <w:rStyle w:val="a8"/>
        </w:rPr>
        <w:t>ч..</w:t>
      </w:r>
      <w:proofErr w:type="gramEnd"/>
    </w:p>
    <w:p w14:paraId="46D239E6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Наличие перерыва для отдыха обучающихся и проветривания кабинета после 45 мин. занятий (не менее 10 мин.) — 10 минут.</w:t>
      </w:r>
    </w:p>
    <w:p w14:paraId="0A040679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Кабинет оборудован водопроводной системой, раковиной с «отстойником» для ила.</w:t>
      </w:r>
    </w:p>
    <w:p w14:paraId="5779023C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Электрические розетки находятся в исправном состоянии.</w:t>
      </w:r>
    </w:p>
    <w:p w14:paraId="58578D10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Ёмкости для воды и инструментов — небьющиеся (металлические).</w:t>
      </w:r>
    </w:p>
    <w:p w14:paraId="31CB93C7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Для проведения обжига имеется отдельное помещение (лаборантская) с системой механической вытяжной вентиляции и негорючим напольным покрытием (каменная или неглазурованная керамическая плитка).</w:t>
      </w:r>
    </w:p>
    <w:p w14:paraId="69F10186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Обжиговая печь поддерживается в исправном состоянии с регулярными проверками, заземлена, и рядом уложены изоляционные резиновые коврики.</w:t>
      </w:r>
    </w:p>
    <w:p w14:paraId="5DD44F6A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Рядом с печью не находятся горючие и легковоспламеняющиеся материалы.</w:t>
      </w:r>
    </w:p>
    <w:p w14:paraId="34F77844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В кабинете имеется медицинская аптечка.</w:t>
      </w:r>
    </w:p>
    <w:p w14:paraId="14CD8B9E" w14:textId="77777777" w:rsidR="00AC05AC" w:rsidRDefault="00DF53BF" w:rsidP="004C027E">
      <w:pPr>
        <w:spacing w:after="0"/>
        <w:rPr>
          <w:rStyle w:val="a8"/>
        </w:rPr>
      </w:pPr>
      <w:r>
        <w:rPr>
          <w:rStyle w:val="a8"/>
        </w:rPr>
        <w:t>По окончании занятий кабинет ежедневно убирается влажным способом с применением моющих средств.</w:t>
      </w:r>
    </w:p>
    <w:p w14:paraId="2C71E7BE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28D43878" w14:textId="77777777" w:rsidR="00AC05AC" w:rsidRDefault="00DF53BF" w:rsidP="004C027E">
      <w:pPr>
        <w:spacing w:after="0"/>
        <w:jc w:val="right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ПРИЛОЖЕНИЕ №2</w:t>
      </w:r>
    </w:p>
    <w:p w14:paraId="70872244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ИНСТРУКЦИЯ по технике безопасности </w:t>
      </w:r>
      <w:r>
        <w:rPr>
          <w:rStyle w:val="a8"/>
          <w:b/>
          <w:bCs/>
          <w:sz w:val="28"/>
          <w:szCs w:val="28"/>
        </w:rPr>
        <w:br/>
        <w:t>для обучающихся объединения «Мир керамики»</w:t>
      </w:r>
    </w:p>
    <w:p w14:paraId="0B3A8045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1. Соблюдайте в кабинете чистоту и порядок.</w:t>
      </w:r>
    </w:p>
    <w:p w14:paraId="5E578A64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2. Не приступайте к занятиям без разрешения педагога.</w:t>
      </w:r>
    </w:p>
    <w:p w14:paraId="5F65086D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3. На занятиях будьте внимательны и дисциплинированы, точно выполняйте указания педагога.</w:t>
      </w:r>
    </w:p>
    <w:p w14:paraId="42011F3B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4. Не пользуйтесь телефонами во время занятий.</w:t>
      </w:r>
    </w:p>
    <w:p w14:paraId="4017E7E9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5. Не принимайте пищу во время занятий.</w:t>
      </w:r>
    </w:p>
    <w:p w14:paraId="7028A870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6. Используйте на занятии спецодежду.</w:t>
      </w:r>
    </w:p>
    <w:p w14:paraId="62D2C5E0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7. Умело и аккуратно обращайтесь с материалами и инструментами.</w:t>
      </w:r>
    </w:p>
    <w:p w14:paraId="4AFDFF83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8. Не приближаться к работающим электроприборам.</w:t>
      </w:r>
    </w:p>
    <w:p w14:paraId="0D4015F7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9. Не прикасайтесь к чужим работам.</w:t>
      </w:r>
    </w:p>
    <w:p w14:paraId="6E97623E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10. Без разрешения педагога не трогайте приборы и устройства. Не включайте и не выключайте компьютер, проектор и другие приборы.</w:t>
      </w:r>
    </w:p>
    <w:p w14:paraId="40A0E999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11.Обо всех непредвиденных ситуациях и неисправностях немедленно сообщать педагогу.</w:t>
      </w:r>
    </w:p>
    <w:p w14:paraId="782E5CD5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12. Во время занятий выходить из кабинета можно только с разрешения педагога.</w:t>
      </w:r>
    </w:p>
    <w:p w14:paraId="25AC57CF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13. Тщательно убирайте за собой рабочее место и рабочие материалы.</w:t>
      </w:r>
    </w:p>
    <w:p w14:paraId="5FB16090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14. После занятия тщательно убирайте за собой рабочее место.</w:t>
      </w:r>
    </w:p>
    <w:p w14:paraId="32D24F47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15. При обнаружении бесхозных вещей (рюкзаков, сумок и др.) сразу же сообщайте педагогу.</w:t>
      </w:r>
    </w:p>
    <w:p w14:paraId="49381DE6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16. Присутствие посторонних лиц на занятии возможно только с разрешения педагога или директора Дома детского творчества.</w:t>
      </w:r>
    </w:p>
    <w:p w14:paraId="08DFE8DC" w14:textId="77777777" w:rsidR="00AC05AC" w:rsidRDefault="00AC05AC" w:rsidP="004C027E">
      <w:pPr>
        <w:spacing w:after="0"/>
        <w:rPr>
          <w:rStyle w:val="a8"/>
          <w:sz w:val="28"/>
          <w:szCs w:val="28"/>
        </w:rPr>
      </w:pPr>
    </w:p>
    <w:p w14:paraId="10F4ED68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1F446C13" w14:textId="77777777" w:rsidR="00AC05AC" w:rsidRDefault="00DF53BF" w:rsidP="004C027E">
      <w:pPr>
        <w:spacing w:after="0"/>
        <w:jc w:val="right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lastRenderedPageBreak/>
        <w:t>ПРИЛОЖЕНИЕ №3</w:t>
      </w:r>
    </w:p>
    <w:p w14:paraId="1EF2DEB6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«</w:t>
      </w:r>
      <w:r>
        <w:rPr>
          <w:rStyle w:val="a8"/>
          <w:b/>
          <w:bCs/>
        </w:rPr>
        <w:t>МИНУТКА</w:t>
      </w:r>
      <w:r>
        <w:rPr>
          <w:rStyle w:val="a8"/>
          <w:b/>
          <w:bCs/>
          <w:sz w:val="28"/>
          <w:szCs w:val="28"/>
        </w:rPr>
        <w:t>» безопасного поведения на дороге</w:t>
      </w:r>
    </w:p>
    <w:p w14:paraId="66569C5E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«</w:t>
      </w:r>
      <w:r>
        <w:rPr>
          <w:rStyle w:val="a8"/>
          <w:b/>
          <w:bCs/>
        </w:rPr>
        <w:t>МИНУТКА</w:t>
      </w:r>
      <w:r>
        <w:rPr>
          <w:rStyle w:val="a8"/>
          <w:b/>
          <w:bCs/>
          <w:sz w:val="28"/>
          <w:szCs w:val="28"/>
        </w:rPr>
        <w:t>»</w:t>
      </w:r>
      <w:r>
        <w:rPr>
          <w:rStyle w:val="a8"/>
          <w:sz w:val="28"/>
          <w:szCs w:val="28"/>
        </w:rPr>
        <w:t xml:space="preserve"> — это кратковременное занятие по безопасности движения (</w:t>
      </w:r>
      <w:proofErr w:type="gramStart"/>
      <w:r>
        <w:rPr>
          <w:rStyle w:val="a8"/>
          <w:sz w:val="28"/>
          <w:szCs w:val="28"/>
        </w:rPr>
        <w:t>1-2</w:t>
      </w:r>
      <w:proofErr w:type="gramEnd"/>
      <w:r>
        <w:rPr>
          <w:rStyle w:val="a8"/>
          <w:sz w:val="28"/>
          <w:szCs w:val="28"/>
        </w:rPr>
        <w:t xml:space="preserve"> минуты), которое проводится педагогом непосредственно перед тем, как дети пойдут домой после занятий.</w:t>
      </w:r>
    </w:p>
    <w:p w14:paraId="23B9C174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Цель «</w:t>
      </w:r>
      <w:r>
        <w:rPr>
          <w:rStyle w:val="a8"/>
          <w:b/>
          <w:bCs/>
        </w:rPr>
        <w:t>МИНУТКИ</w:t>
      </w:r>
      <w:r>
        <w:rPr>
          <w:rStyle w:val="a8"/>
          <w:b/>
          <w:bCs/>
          <w:sz w:val="28"/>
          <w:szCs w:val="28"/>
        </w:rPr>
        <w:t>»</w:t>
      </w:r>
      <w:r>
        <w:rPr>
          <w:rStyle w:val="a8"/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путём создания у детей соответствующей обстановки, ориентировки мышления на вопросы «дороги» и «безопасности». Ребёнок, выйдя на улицу, осознанно или неосознанно изучает её, познавая «секреты». Улица лишь на первый взгляд проста, а в действительности сложна, имеет ряд «ловушек» - обманчивых ситуаций.</w:t>
      </w:r>
    </w:p>
    <w:p w14:paraId="283F49EC" w14:textId="77777777" w:rsidR="00AC05AC" w:rsidRDefault="00DF53BF" w:rsidP="004C027E">
      <w:pPr>
        <w:spacing w:after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Методика проведения «МИНУТКИ»</w:t>
      </w:r>
    </w:p>
    <w:p w14:paraId="1F03A0DA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Внимание детей переключается на вопросы безопасности движения путём разбора проблемного вопроса. Выслушав мнение нескольких детей по поставленному вопросу, педагог поправляет их и даёт своё объяснение. Важно создание ситуации столкновение мнений, спора, разнообразия объяснения одного и того же явления детьми.</w:t>
      </w:r>
    </w:p>
    <w:p w14:paraId="693E94EC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За день в образовательном учреждении ребёнок получает полезные сведения по безопасности движения, рассмотренные в проблемной и занимательной форме.</w:t>
      </w:r>
    </w:p>
    <w:p w14:paraId="20E417C0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Продолжением «</w:t>
      </w:r>
      <w:r>
        <w:rPr>
          <w:rStyle w:val="a8"/>
        </w:rPr>
        <w:t>МИНУТКИ</w:t>
      </w:r>
      <w:r>
        <w:rPr>
          <w:rStyle w:val="a8"/>
          <w:sz w:val="28"/>
          <w:szCs w:val="28"/>
        </w:rPr>
        <w:t>», её практическим приложением является движение детей из образовательного учреждения по улице.</w:t>
      </w:r>
    </w:p>
    <w:p w14:paraId="696FD772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Детям предлагают задания по наблюдению обстановки на улице (за движением автомобилей, пешеходов на остановках, перекрёстках, обращения внимания по пути на различные предметы, мешающие обзору улицы).</w:t>
      </w:r>
    </w:p>
    <w:p w14:paraId="02A9212F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14:paraId="2D6AC9B6" w14:textId="77777777" w:rsidR="00AC05AC" w:rsidRDefault="00AC05AC" w:rsidP="004C027E">
      <w:pPr>
        <w:spacing w:after="0"/>
      </w:pPr>
    </w:p>
    <w:p w14:paraId="74C92974" w14:textId="77777777" w:rsidR="00AC05AC" w:rsidRDefault="00DF53BF" w:rsidP="004C027E">
      <w:pPr>
        <w:spacing w:after="0"/>
      </w:pPr>
      <w:r>
        <w:rPr>
          <w:rStyle w:val="a8"/>
          <w:rFonts w:ascii="Arial Unicode MS" w:eastAsia="Arial Unicode MS" w:hAnsi="Arial Unicode MS" w:cs="Arial Unicode MS"/>
          <w:sz w:val="28"/>
          <w:szCs w:val="28"/>
        </w:rPr>
        <w:br w:type="page"/>
      </w:r>
    </w:p>
    <w:p w14:paraId="64482BEB" w14:textId="77777777" w:rsidR="00AC05AC" w:rsidRDefault="00DF53BF" w:rsidP="004C027E">
      <w:pPr>
        <w:spacing w:after="0"/>
        <w:jc w:val="right"/>
        <w:rPr>
          <w:rStyle w:val="a8"/>
          <w:b/>
          <w:bCs/>
          <w:sz w:val="22"/>
          <w:szCs w:val="22"/>
        </w:rPr>
      </w:pPr>
      <w:r>
        <w:rPr>
          <w:rStyle w:val="a8"/>
          <w:b/>
          <w:bCs/>
          <w:sz w:val="28"/>
          <w:szCs w:val="28"/>
        </w:rPr>
        <w:lastRenderedPageBreak/>
        <w:t>ПРИЛОЖЕНИЕ №4</w:t>
      </w:r>
    </w:p>
    <w:p w14:paraId="3FC9BC0D" w14:textId="77777777" w:rsidR="00AC05AC" w:rsidRDefault="00DF53BF" w:rsidP="004C027E">
      <w:pPr>
        <w:spacing w:after="0"/>
        <w:jc w:val="center"/>
        <w:rPr>
          <w:rStyle w:val="a8"/>
          <w:b/>
          <w:bCs/>
        </w:rPr>
      </w:pPr>
      <w:r>
        <w:rPr>
          <w:rStyle w:val="a8"/>
          <w:b/>
          <w:bCs/>
        </w:rPr>
        <w:t>Описание механизма оценки результатов освоения программы «Мир керамики»</w:t>
      </w:r>
    </w:p>
    <w:p w14:paraId="394004DB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sz w:val="22"/>
          <w:szCs w:val="22"/>
        </w:rPr>
        <w:t xml:space="preserve">Оценка результатов освоения обучающимися программы </w:t>
      </w:r>
      <w:r>
        <w:rPr>
          <w:rStyle w:val="a8"/>
        </w:rPr>
        <w:t>«Мир керамики»</w:t>
      </w:r>
      <w:r>
        <w:rPr>
          <w:rStyle w:val="a8"/>
          <w:sz w:val="22"/>
          <w:szCs w:val="22"/>
        </w:rPr>
        <w:t xml:space="preserve">, </w:t>
      </w:r>
      <w:proofErr w:type="gramStart"/>
      <w:r>
        <w:rPr>
          <w:rStyle w:val="a8"/>
          <w:sz w:val="22"/>
          <w:szCs w:val="22"/>
        </w:rPr>
        <w:t>т.е.</w:t>
      </w:r>
      <w:proofErr w:type="gramEnd"/>
      <w:r>
        <w:rPr>
          <w:rStyle w:val="a8"/>
          <w:sz w:val="22"/>
          <w:szCs w:val="22"/>
        </w:rPr>
        <w:t xml:space="preserve"> уровня усвоенных ими знаний, является частью общего качества предоставляемого дополнительного образования в Доме детского творчества. Уровень освоения образовательной программы оценивается путём вычисления среднего балла между текущим и итоговым контролями. Начальный контроль не учитывается. Текущий и итоговый контроли высчитываются, исходя из индивидуального роста и участия ребёнка во всех мероприятиях объединения за первое полугодие (текущий) и за весь учебный год (итоговый). </w:t>
      </w:r>
    </w:p>
    <w:p w14:paraId="68071FFF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2"/>
          <w:szCs w:val="22"/>
        </w:rPr>
        <w:t xml:space="preserve">Формы контроля </w:t>
      </w:r>
      <w:r>
        <w:rPr>
          <w:rStyle w:val="a8"/>
          <w:sz w:val="22"/>
          <w:szCs w:val="22"/>
        </w:rPr>
        <w:t>результатов образования — собеседование с родителями и детьми, участие в отчётных выставках изделий художественной керамики. В процессе занятий проводится индивидуальная оценка уровня полученных навыков путём наблюдения за обучающимся, его успехами.</w:t>
      </w:r>
    </w:p>
    <w:p w14:paraId="74635CB0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2"/>
          <w:szCs w:val="22"/>
        </w:rPr>
        <w:t>Начальный контроль</w:t>
      </w:r>
      <w:r>
        <w:rPr>
          <w:rStyle w:val="a8"/>
          <w:sz w:val="22"/>
          <w:szCs w:val="22"/>
        </w:rPr>
        <w:t xml:space="preserve"> — собеседование с родителями и ребёнком. </w:t>
      </w:r>
    </w:p>
    <w:p w14:paraId="22E7D116" w14:textId="77777777" w:rsidR="00AC05AC" w:rsidRDefault="00DF53BF" w:rsidP="004C027E">
      <w:pPr>
        <w:spacing w:after="0"/>
        <w:jc w:val="center"/>
        <w:rPr>
          <w:rStyle w:val="a8"/>
          <w:b/>
          <w:bCs/>
        </w:rPr>
      </w:pPr>
      <w:r>
        <w:rPr>
          <w:rStyle w:val="a8"/>
          <w:b/>
          <w:bCs/>
          <w:sz w:val="20"/>
          <w:szCs w:val="20"/>
        </w:rPr>
        <w:t xml:space="preserve">Начальный контроль объединения </w:t>
      </w:r>
      <w:r>
        <w:rPr>
          <w:rStyle w:val="a8"/>
          <w:b/>
          <w:bCs/>
        </w:rPr>
        <w:t>«</w:t>
      </w:r>
      <w:r>
        <w:rPr>
          <w:rStyle w:val="a8"/>
        </w:rPr>
        <w:t>Мир керамики</w:t>
      </w:r>
      <w:r>
        <w:rPr>
          <w:rStyle w:val="a8"/>
          <w:b/>
          <w:bCs/>
        </w:rPr>
        <w:t>»</w:t>
      </w:r>
    </w:p>
    <w:tbl>
      <w:tblPr>
        <w:tblStyle w:val="TableNormal"/>
        <w:tblW w:w="821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5"/>
        <w:gridCol w:w="988"/>
        <w:gridCol w:w="992"/>
        <w:gridCol w:w="1276"/>
        <w:gridCol w:w="1276"/>
        <w:gridCol w:w="993"/>
        <w:gridCol w:w="1133"/>
        <w:gridCol w:w="1134"/>
      </w:tblGrid>
      <w:tr w:rsidR="00AC05AC" w14:paraId="1615FF6F" w14:textId="77777777">
        <w:trPr>
          <w:trHeight w:val="1017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D0A4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095CB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Ф.И. </w:t>
            </w:r>
            <w:proofErr w:type="gramStart"/>
            <w:r>
              <w:rPr>
                <w:rStyle w:val="a8"/>
                <w:sz w:val="20"/>
                <w:szCs w:val="20"/>
              </w:rPr>
              <w:t>обучаю-</w:t>
            </w:r>
            <w:proofErr w:type="spellStart"/>
            <w:r>
              <w:rPr>
                <w:rStyle w:val="a8"/>
                <w:sz w:val="20"/>
                <w:szCs w:val="20"/>
              </w:rPr>
              <w:t>щегося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F6F93" w14:textId="77777777" w:rsidR="00AC05AC" w:rsidRDefault="00DF53BF" w:rsidP="004C027E">
            <w:pPr>
              <w:spacing w:after="0"/>
              <w:jc w:val="center"/>
            </w:pPr>
            <w:proofErr w:type="gramStart"/>
            <w:r>
              <w:rPr>
                <w:rStyle w:val="a8"/>
                <w:sz w:val="20"/>
                <w:szCs w:val="20"/>
              </w:rPr>
              <w:t>Собесе-</w:t>
            </w:r>
            <w:proofErr w:type="spellStart"/>
            <w:r>
              <w:rPr>
                <w:rStyle w:val="a8"/>
                <w:sz w:val="20"/>
                <w:szCs w:val="20"/>
              </w:rPr>
              <w:t>дование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84AA6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Посещение </w:t>
            </w:r>
            <w:proofErr w:type="spellStart"/>
            <w:r>
              <w:rPr>
                <w:rStyle w:val="a8"/>
                <w:sz w:val="20"/>
                <w:szCs w:val="20"/>
              </w:rPr>
              <w:t>объедин-ения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47986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Посещение музеев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704DD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Чтение </w:t>
            </w:r>
            <w:proofErr w:type="gramStart"/>
            <w:r>
              <w:rPr>
                <w:rStyle w:val="a8"/>
                <w:sz w:val="20"/>
                <w:szCs w:val="20"/>
              </w:rPr>
              <w:t>литера-туры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25D7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Интерес к </w:t>
            </w:r>
            <w:proofErr w:type="spellStart"/>
            <w:r>
              <w:rPr>
                <w:rStyle w:val="a8"/>
                <w:sz w:val="20"/>
                <w:szCs w:val="20"/>
              </w:rPr>
              <w:t>художес-твенной</w:t>
            </w:r>
            <w:proofErr w:type="spellEnd"/>
            <w:r>
              <w:rPr>
                <w:rStyle w:val="a8"/>
                <w:sz w:val="20"/>
                <w:szCs w:val="20"/>
              </w:rPr>
              <w:t xml:space="preserve"> керамики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772A5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Начальный контроль </w:t>
            </w:r>
            <w:r>
              <w:rPr>
                <w:rStyle w:val="a8"/>
                <w:sz w:val="20"/>
                <w:szCs w:val="20"/>
              </w:rPr>
              <w:br/>
              <w:t>(макс. 10 баллов)</w:t>
            </w:r>
          </w:p>
        </w:tc>
      </w:tr>
      <w:tr w:rsidR="00AC05AC" w14:paraId="4E4EDB8D" w14:textId="77777777">
        <w:trPr>
          <w:trHeight w:val="252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4F07B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A9080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Иванов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654F8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67918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0871A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BD42C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79332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6BEB3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5</w:t>
            </w:r>
          </w:p>
        </w:tc>
      </w:tr>
    </w:tbl>
    <w:p w14:paraId="42499A19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1CA97DD0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2D4C480A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6274794E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2"/>
          <w:szCs w:val="22"/>
        </w:rPr>
        <w:t xml:space="preserve">Текущий контроль </w:t>
      </w:r>
      <w:r>
        <w:rPr>
          <w:rStyle w:val="a8"/>
          <w:sz w:val="22"/>
          <w:szCs w:val="22"/>
        </w:rPr>
        <w:t xml:space="preserve">— учёт работы обучающегося, включающий участие его в открытых занятиях, отчётной выставке, конкурсах, выявляющих степень освоения программы за 1-е полугодие, а также участие в мероприятиях объединения и ДДТ. </w:t>
      </w:r>
    </w:p>
    <w:p w14:paraId="295E7EBA" w14:textId="77777777" w:rsidR="00AC05AC" w:rsidRDefault="00DF53BF" w:rsidP="004C027E">
      <w:pPr>
        <w:spacing w:after="0"/>
        <w:jc w:val="center"/>
        <w:rPr>
          <w:rStyle w:val="a8"/>
        </w:rPr>
      </w:pPr>
      <w:r>
        <w:rPr>
          <w:rStyle w:val="a8"/>
          <w:b/>
          <w:bCs/>
          <w:sz w:val="20"/>
          <w:szCs w:val="20"/>
        </w:rPr>
        <w:t xml:space="preserve">Текущий контроль объединения </w:t>
      </w:r>
      <w:r>
        <w:rPr>
          <w:rStyle w:val="a8"/>
          <w:b/>
          <w:bCs/>
        </w:rPr>
        <w:t>«</w:t>
      </w:r>
      <w:r>
        <w:rPr>
          <w:rStyle w:val="a8"/>
        </w:rPr>
        <w:t>Мир керамики</w:t>
      </w:r>
      <w:r>
        <w:rPr>
          <w:rStyle w:val="a8"/>
          <w:b/>
          <w:bCs/>
        </w:rPr>
        <w:t>»</w:t>
      </w:r>
      <w:r>
        <w:rPr>
          <w:rStyle w:val="a8"/>
          <w:b/>
          <w:bCs/>
          <w:sz w:val="20"/>
          <w:szCs w:val="20"/>
        </w:rPr>
        <w:t xml:space="preserve"> за 1-е полугодие</w:t>
      </w:r>
    </w:p>
    <w:tbl>
      <w:tblPr>
        <w:tblStyle w:val="TableNormal"/>
        <w:tblW w:w="1059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1"/>
        <w:gridCol w:w="959"/>
        <w:gridCol w:w="1274"/>
        <w:gridCol w:w="994"/>
        <w:gridCol w:w="1276"/>
        <w:gridCol w:w="1134"/>
        <w:gridCol w:w="1133"/>
        <w:gridCol w:w="1134"/>
        <w:gridCol w:w="1134"/>
        <w:gridCol w:w="1134"/>
      </w:tblGrid>
      <w:tr w:rsidR="00AC05AC" w14:paraId="453E54F0" w14:textId="77777777">
        <w:trPr>
          <w:trHeight w:val="462"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073CC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№ п/п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724DD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 xml:space="preserve">Ф.И. </w:t>
            </w:r>
            <w:proofErr w:type="gramStart"/>
            <w:r>
              <w:rPr>
                <w:rStyle w:val="a8"/>
                <w:sz w:val="20"/>
                <w:szCs w:val="20"/>
              </w:rPr>
              <w:t>обучаю-</w:t>
            </w:r>
            <w:proofErr w:type="spellStart"/>
            <w:r>
              <w:rPr>
                <w:rStyle w:val="a8"/>
                <w:sz w:val="20"/>
                <w:szCs w:val="20"/>
              </w:rPr>
              <w:t>щегося</w:t>
            </w:r>
            <w:proofErr w:type="spellEnd"/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DFE4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0313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Практическая подготовка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D2C3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Воспитательная </w:t>
            </w:r>
            <w:r>
              <w:rPr>
                <w:rStyle w:val="a8"/>
                <w:sz w:val="20"/>
                <w:szCs w:val="20"/>
              </w:rPr>
              <w:br/>
              <w:t>подготовка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682B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Отчётная выставка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1718E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Текущий контроль (макс. 10 баллов)</w:t>
            </w:r>
          </w:p>
        </w:tc>
      </w:tr>
      <w:tr w:rsidR="00AC05AC" w14:paraId="11AA4D95" w14:textId="77777777">
        <w:trPr>
          <w:trHeight w:val="1132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D5AE0" w14:textId="77777777" w:rsidR="00AC05AC" w:rsidRDefault="00AC05AC" w:rsidP="004C027E">
            <w:pPr>
              <w:spacing w:after="0"/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3F521" w14:textId="77777777" w:rsidR="00AC05AC" w:rsidRDefault="00AC05AC" w:rsidP="004C027E">
            <w:pPr>
              <w:spacing w:after="0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FBDD8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ответы на вопросы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2E38E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участие в </w:t>
            </w:r>
            <w:proofErr w:type="spellStart"/>
            <w:r>
              <w:rPr>
                <w:rStyle w:val="a8"/>
                <w:sz w:val="20"/>
                <w:szCs w:val="20"/>
              </w:rPr>
              <w:t>откры-тых</w:t>
            </w:r>
            <w:proofErr w:type="spellEnd"/>
            <w:r>
              <w:rPr>
                <w:rStyle w:val="a8"/>
                <w:sz w:val="20"/>
                <w:szCs w:val="20"/>
              </w:rPr>
              <w:t xml:space="preserve"> занятиях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0A17E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Работа с глиной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02FA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Работа с красками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FC03B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участие в </w:t>
            </w:r>
            <w:proofErr w:type="spellStart"/>
            <w:r>
              <w:rPr>
                <w:rStyle w:val="a8"/>
                <w:sz w:val="20"/>
                <w:szCs w:val="20"/>
              </w:rPr>
              <w:t>меропри-ях</w:t>
            </w:r>
            <w:proofErr w:type="spellEnd"/>
            <w:r>
              <w:rPr>
                <w:rStyle w:val="a8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8"/>
                <w:sz w:val="20"/>
                <w:szCs w:val="20"/>
              </w:rPr>
              <w:t>объед-ния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E464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участие в </w:t>
            </w:r>
            <w:proofErr w:type="spellStart"/>
            <w:r>
              <w:rPr>
                <w:rStyle w:val="a8"/>
                <w:sz w:val="20"/>
                <w:szCs w:val="20"/>
              </w:rPr>
              <w:t>меропри-ятиях</w:t>
            </w:r>
            <w:proofErr w:type="spellEnd"/>
            <w:r>
              <w:rPr>
                <w:rStyle w:val="a8"/>
                <w:sz w:val="20"/>
                <w:szCs w:val="20"/>
              </w:rPr>
              <w:t xml:space="preserve"> ДДТ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A6655" w14:textId="77777777" w:rsidR="00AC05AC" w:rsidRDefault="00AC05AC" w:rsidP="004C027E">
            <w:pPr>
              <w:spacing w:after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4BD98" w14:textId="77777777" w:rsidR="00AC05AC" w:rsidRDefault="00AC05AC" w:rsidP="004C027E">
            <w:pPr>
              <w:spacing w:after="0"/>
            </w:pPr>
          </w:p>
        </w:tc>
      </w:tr>
      <w:tr w:rsidR="00AC05AC" w14:paraId="5977A556" w14:textId="77777777">
        <w:trPr>
          <w:trHeight w:val="252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F0D0B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43683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Иванов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C1F6D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E5849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DD17F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ABB0B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680E5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B9A3F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9408D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E16A6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7</w:t>
            </w:r>
          </w:p>
        </w:tc>
      </w:tr>
    </w:tbl>
    <w:p w14:paraId="5E0EB593" w14:textId="77777777" w:rsidR="00AC05AC" w:rsidRDefault="00AC05AC" w:rsidP="004C027E">
      <w:pPr>
        <w:widowControl w:val="0"/>
        <w:spacing w:after="0"/>
        <w:jc w:val="center"/>
        <w:rPr>
          <w:rStyle w:val="a8"/>
        </w:rPr>
      </w:pPr>
    </w:p>
    <w:p w14:paraId="7558A05D" w14:textId="77777777" w:rsidR="00AC05AC" w:rsidRDefault="00AC05AC" w:rsidP="004C027E">
      <w:pPr>
        <w:widowControl w:val="0"/>
        <w:spacing w:after="0"/>
        <w:jc w:val="center"/>
        <w:rPr>
          <w:rStyle w:val="a8"/>
        </w:rPr>
      </w:pPr>
    </w:p>
    <w:p w14:paraId="640D196D" w14:textId="77777777" w:rsidR="00AC05AC" w:rsidRDefault="00AC05AC" w:rsidP="004C027E">
      <w:pPr>
        <w:widowControl w:val="0"/>
        <w:spacing w:after="0"/>
        <w:jc w:val="center"/>
        <w:rPr>
          <w:rStyle w:val="a8"/>
        </w:rPr>
      </w:pPr>
    </w:p>
    <w:p w14:paraId="65955E5C" w14:textId="77777777" w:rsidR="00AC05AC" w:rsidRDefault="00DF53BF" w:rsidP="004C027E">
      <w:pPr>
        <w:spacing w:after="0"/>
        <w:rPr>
          <w:rStyle w:val="a8"/>
          <w:sz w:val="28"/>
          <w:szCs w:val="28"/>
        </w:rPr>
      </w:pPr>
      <w:r>
        <w:rPr>
          <w:rStyle w:val="a8"/>
          <w:i/>
          <w:iCs/>
          <w:sz w:val="22"/>
          <w:szCs w:val="22"/>
        </w:rPr>
        <w:t>Текущая диагностика</w:t>
      </w:r>
      <w:r>
        <w:rPr>
          <w:rStyle w:val="a8"/>
          <w:sz w:val="22"/>
          <w:szCs w:val="22"/>
        </w:rPr>
        <w:t xml:space="preserve"> представляет собой уровень освоения программы «Мир керамики» (низкий, средний, высокий). Он вытекает из «Освоения программы», которое равно текущему контролю, выраженному в процентах (40-59</w:t>
      </w:r>
      <w:proofErr w:type="gramStart"/>
      <w:r>
        <w:rPr>
          <w:rStyle w:val="a8"/>
          <w:sz w:val="22"/>
          <w:szCs w:val="22"/>
        </w:rPr>
        <w:t>%  =</w:t>
      </w:r>
      <w:proofErr w:type="gramEnd"/>
      <w:r>
        <w:rPr>
          <w:rStyle w:val="a8"/>
          <w:sz w:val="22"/>
          <w:szCs w:val="22"/>
        </w:rPr>
        <w:t xml:space="preserve"> низкий уровень, 60-79%  = средний уровень, 80-100% = высокий уровень).</w:t>
      </w:r>
    </w:p>
    <w:p w14:paraId="2E51E19D" w14:textId="77777777" w:rsidR="00AC05AC" w:rsidRDefault="00DF53BF" w:rsidP="004C027E">
      <w:pPr>
        <w:spacing w:after="0"/>
        <w:jc w:val="center"/>
        <w:rPr>
          <w:rStyle w:val="a8"/>
          <w:b/>
          <w:bCs/>
        </w:rPr>
      </w:pPr>
      <w:r>
        <w:rPr>
          <w:rStyle w:val="a8"/>
          <w:b/>
          <w:bCs/>
          <w:sz w:val="20"/>
          <w:szCs w:val="20"/>
        </w:rPr>
        <w:t>Текущая диагностика объединения «Мир керамики» за 1-е полугодие</w:t>
      </w:r>
    </w:p>
    <w:tbl>
      <w:tblPr>
        <w:tblStyle w:val="TableNormal"/>
        <w:tblW w:w="938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5"/>
        <w:gridCol w:w="1418"/>
        <w:gridCol w:w="1843"/>
        <w:gridCol w:w="1559"/>
        <w:gridCol w:w="1701"/>
        <w:gridCol w:w="2410"/>
      </w:tblGrid>
      <w:tr w:rsidR="00AC05AC" w14:paraId="0B27E4EA" w14:textId="77777777">
        <w:trPr>
          <w:trHeight w:val="692"/>
          <w:jc w:val="center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916FC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377F3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 xml:space="preserve">Ф.И. </w:t>
            </w:r>
            <w:proofErr w:type="spellStart"/>
            <w:r>
              <w:rPr>
                <w:rStyle w:val="a8"/>
                <w:sz w:val="20"/>
                <w:szCs w:val="20"/>
              </w:rPr>
              <w:t>обуча-ющегося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D53CE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Начальный контроль (макс. 10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4FE52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Текущий контроль (макс. 10 баллов)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6CA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Освоение программы за 1-е полугодие (%)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D11FC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Текущая диагностика (уровень)</w:t>
            </w:r>
          </w:p>
        </w:tc>
      </w:tr>
      <w:tr w:rsidR="00AC05AC" w14:paraId="63D5734E" w14:textId="77777777">
        <w:trPr>
          <w:trHeight w:val="252"/>
          <w:jc w:val="center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59BDC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8F8E6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Иванов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6F5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82F26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58B8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6F297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средний</w:t>
            </w:r>
          </w:p>
        </w:tc>
      </w:tr>
    </w:tbl>
    <w:p w14:paraId="0EB5591F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5E28AF4F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59DA5A9D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28D32EF9" w14:textId="77777777" w:rsidR="00AC05AC" w:rsidRDefault="00AC05AC" w:rsidP="004C027E">
      <w:pPr>
        <w:spacing w:after="0"/>
        <w:rPr>
          <w:rStyle w:val="a8"/>
        </w:rPr>
      </w:pPr>
    </w:p>
    <w:p w14:paraId="48BDDC8D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2"/>
          <w:szCs w:val="22"/>
        </w:rPr>
        <w:lastRenderedPageBreak/>
        <w:t>Итоговый контроль</w:t>
      </w:r>
      <w:r>
        <w:rPr>
          <w:rStyle w:val="a8"/>
          <w:sz w:val="22"/>
          <w:szCs w:val="22"/>
        </w:rPr>
        <w:t xml:space="preserve"> — учёт работы обучающегося, включающий участие его в открытых занятиях, отчётной выставке и конкурсе, выявляющих степень освоения программы за весь год, а также участие в мероприятиях объединения и ДДТ. </w:t>
      </w:r>
    </w:p>
    <w:p w14:paraId="36C2DBC0" w14:textId="77777777" w:rsidR="00AC05AC" w:rsidRDefault="00DF53BF" w:rsidP="004C027E">
      <w:pPr>
        <w:spacing w:after="0"/>
        <w:jc w:val="center"/>
        <w:rPr>
          <w:rStyle w:val="a8"/>
        </w:rPr>
      </w:pPr>
      <w:r>
        <w:rPr>
          <w:rStyle w:val="a8"/>
          <w:b/>
          <w:bCs/>
          <w:sz w:val="20"/>
          <w:szCs w:val="20"/>
        </w:rPr>
        <w:t>Итоговый контроль объединения «Мир керамики»</w:t>
      </w:r>
    </w:p>
    <w:tbl>
      <w:tblPr>
        <w:tblStyle w:val="TableNormal"/>
        <w:tblW w:w="93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2"/>
        <w:gridCol w:w="961"/>
        <w:gridCol w:w="961"/>
        <w:gridCol w:w="959"/>
        <w:gridCol w:w="957"/>
        <w:gridCol w:w="961"/>
        <w:gridCol w:w="1095"/>
        <w:gridCol w:w="1097"/>
        <w:gridCol w:w="820"/>
        <w:gridCol w:w="1096"/>
      </w:tblGrid>
      <w:tr w:rsidR="00AC05AC" w14:paraId="4EC2EFF9" w14:textId="77777777">
        <w:trPr>
          <w:trHeight w:val="530"/>
          <w:jc w:val="center"/>
        </w:trPr>
        <w:tc>
          <w:tcPr>
            <w:tcW w:w="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51603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№ п/п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A52F2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 xml:space="preserve">Ф.И. </w:t>
            </w:r>
            <w:proofErr w:type="gramStart"/>
            <w:r>
              <w:rPr>
                <w:rStyle w:val="a8"/>
                <w:sz w:val="20"/>
                <w:szCs w:val="20"/>
              </w:rPr>
              <w:t>обучаю-</w:t>
            </w:r>
            <w:proofErr w:type="spellStart"/>
            <w:r>
              <w:rPr>
                <w:rStyle w:val="a8"/>
                <w:sz w:val="20"/>
                <w:szCs w:val="20"/>
              </w:rPr>
              <w:t>щегося</w:t>
            </w:r>
            <w:proofErr w:type="spellEnd"/>
            <w:proofErr w:type="gramEnd"/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CF07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119C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Практическая подготовка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6FBDF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Воспитательная подготовка</w:t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9A1A2" w14:textId="77777777" w:rsidR="00AC05AC" w:rsidRDefault="00DF53BF" w:rsidP="004C027E">
            <w:pPr>
              <w:spacing w:after="0"/>
              <w:jc w:val="center"/>
            </w:pPr>
            <w:proofErr w:type="gramStart"/>
            <w:r>
              <w:rPr>
                <w:rStyle w:val="a8"/>
                <w:sz w:val="20"/>
                <w:szCs w:val="20"/>
              </w:rPr>
              <w:t>Итого-</w:t>
            </w:r>
            <w:proofErr w:type="spellStart"/>
            <w:r>
              <w:rPr>
                <w:rStyle w:val="a8"/>
                <w:sz w:val="20"/>
                <w:szCs w:val="20"/>
              </w:rPr>
              <w:t>вая</w:t>
            </w:r>
            <w:proofErr w:type="spellEnd"/>
            <w:proofErr w:type="gramEnd"/>
            <w:r>
              <w:rPr>
                <w:rStyle w:val="a8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8"/>
                <w:sz w:val="20"/>
                <w:szCs w:val="20"/>
              </w:rPr>
              <w:t>выс-тавка</w:t>
            </w:r>
            <w:proofErr w:type="spellEnd"/>
          </w:p>
        </w:tc>
        <w:tc>
          <w:tcPr>
            <w:tcW w:w="1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A950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Текущий контроль (макс. 10 баллов)</w:t>
            </w:r>
          </w:p>
        </w:tc>
      </w:tr>
      <w:tr w:rsidR="00AC05AC" w14:paraId="249B2A4B" w14:textId="77777777">
        <w:trPr>
          <w:trHeight w:val="803"/>
          <w:jc w:val="center"/>
        </w:trPr>
        <w:tc>
          <w:tcPr>
            <w:tcW w:w="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D0E88" w14:textId="77777777" w:rsidR="00AC05AC" w:rsidRDefault="00AC05AC" w:rsidP="004C027E">
            <w:pPr>
              <w:spacing w:after="0"/>
            </w:pPr>
          </w:p>
        </w:tc>
        <w:tc>
          <w:tcPr>
            <w:tcW w:w="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3408A" w14:textId="77777777" w:rsidR="00AC05AC" w:rsidRDefault="00AC05AC" w:rsidP="004C027E">
            <w:pPr>
              <w:spacing w:after="0"/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FAC66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ответы на </w:t>
            </w:r>
            <w:proofErr w:type="gramStart"/>
            <w:r>
              <w:rPr>
                <w:rStyle w:val="a8"/>
                <w:sz w:val="20"/>
                <w:szCs w:val="20"/>
              </w:rPr>
              <w:t>во-</w:t>
            </w:r>
            <w:proofErr w:type="spellStart"/>
            <w:r>
              <w:rPr>
                <w:rStyle w:val="a8"/>
                <w:sz w:val="20"/>
                <w:szCs w:val="20"/>
              </w:rPr>
              <w:t>просы</w:t>
            </w:r>
            <w:proofErr w:type="spellEnd"/>
            <w:proofErr w:type="gramEnd"/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59CB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 xml:space="preserve">участие в </w:t>
            </w:r>
            <w:proofErr w:type="spellStart"/>
            <w:r>
              <w:rPr>
                <w:rStyle w:val="a8"/>
                <w:sz w:val="20"/>
                <w:szCs w:val="20"/>
              </w:rPr>
              <w:t>викто-ринах</w:t>
            </w:r>
            <w:proofErr w:type="spellEnd"/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A2C9E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Работа с глиной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E60D9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Работа с красками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6283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участие в выставках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0C4F4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участие в конкурсе рисунков</w:t>
            </w:r>
          </w:p>
        </w:tc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0A6B8" w14:textId="77777777" w:rsidR="00AC05AC" w:rsidRDefault="00AC05AC" w:rsidP="004C027E">
            <w:pPr>
              <w:spacing w:after="0"/>
            </w:pPr>
          </w:p>
        </w:tc>
        <w:tc>
          <w:tcPr>
            <w:tcW w:w="1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8D835" w14:textId="77777777" w:rsidR="00AC05AC" w:rsidRDefault="00AC05AC" w:rsidP="004C027E">
            <w:pPr>
              <w:spacing w:after="0"/>
            </w:pPr>
          </w:p>
        </w:tc>
      </w:tr>
      <w:tr w:rsidR="00AC05AC" w14:paraId="4345F1AD" w14:textId="77777777">
        <w:trPr>
          <w:trHeight w:val="252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4C32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208E9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Иванов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C981B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405E6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303FA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++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C59DF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0A7DD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499AE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8A497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++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F22C7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9</w:t>
            </w:r>
          </w:p>
        </w:tc>
      </w:tr>
    </w:tbl>
    <w:p w14:paraId="6D555B54" w14:textId="77777777" w:rsidR="00AC05AC" w:rsidRDefault="00AC05AC" w:rsidP="004C027E">
      <w:pPr>
        <w:widowControl w:val="0"/>
        <w:spacing w:after="0"/>
        <w:jc w:val="center"/>
        <w:rPr>
          <w:rStyle w:val="a8"/>
        </w:rPr>
      </w:pPr>
    </w:p>
    <w:p w14:paraId="7E9D8B6A" w14:textId="77777777" w:rsidR="00AC05AC" w:rsidRDefault="00AC05AC" w:rsidP="004C027E">
      <w:pPr>
        <w:widowControl w:val="0"/>
        <w:spacing w:after="0"/>
        <w:jc w:val="center"/>
        <w:rPr>
          <w:rStyle w:val="a8"/>
        </w:rPr>
      </w:pPr>
    </w:p>
    <w:p w14:paraId="7CFA62E8" w14:textId="77777777" w:rsidR="00AC05AC" w:rsidRDefault="00AC05AC" w:rsidP="004C027E">
      <w:pPr>
        <w:widowControl w:val="0"/>
        <w:spacing w:after="0"/>
        <w:jc w:val="center"/>
        <w:rPr>
          <w:rStyle w:val="a8"/>
        </w:rPr>
      </w:pPr>
    </w:p>
    <w:p w14:paraId="2CB152CC" w14:textId="77777777" w:rsidR="00AC05AC" w:rsidRDefault="00AC05AC" w:rsidP="004C027E">
      <w:pPr>
        <w:spacing w:after="0"/>
        <w:rPr>
          <w:rStyle w:val="a8"/>
        </w:rPr>
      </w:pPr>
    </w:p>
    <w:p w14:paraId="29C220F8" w14:textId="77777777" w:rsidR="00AC05AC" w:rsidRDefault="00DF53BF" w:rsidP="004C027E">
      <w:pPr>
        <w:spacing w:after="0"/>
        <w:jc w:val="both"/>
        <w:rPr>
          <w:rStyle w:val="a8"/>
          <w:sz w:val="28"/>
          <w:szCs w:val="28"/>
        </w:rPr>
      </w:pPr>
      <w:r>
        <w:rPr>
          <w:rStyle w:val="a8"/>
          <w:i/>
          <w:iCs/>
          <w:sz w:val="22"/>
          <w:szCs w:val="22"/>
        </w:rPr>
        <w:t>Итоговая аттестация</w:t>
      </w:r>
      <w:r>
        <w:rPr>
          <w:rStyle w:val="a8"/>
          <w:sz w:val="22"/>
          <w:szCs w:val="22"/>
        </w:rPr>
        <w:t xml:space="preserve"> представляет собой уровень освоения программы (низкий, средний, высокий). Он вытекает из «Освоения программы», которое равно среднему значению между текущим и итоговым контролями, выраженному в процентах (</w:t>
      </w:r>
      <w:proofErr w:type="gramStart"/>
      <w:r>
        <w:rPr>
          <w:rStyle w:val="a8"/>
          <w:sz w:val="22"/>
          <w:szCs w:val="22"/>
        </w:rPr>
        <w:t>40-59</w:t>
      </w:r>
      <w:proofErr w:type="gramEnd"/>
      <w:r>
        <w:rPr>
          <w:rStyle w:val="a8"/>
          <w:sz w:val="22"/>
          <w:szCs w:val="22"/>
        </w:rPr>
        <w:t>% = низкий уровень, 60-79% = средний уровень, 80-100% = высокий уровень).</w:t>
      </w:r>
    </w:p>
    <w:p w14:paraId="1777A12A" w14:textId="77777777" w:rsidR="00AC05AC" w:rsidRDefault="00DF53BF" w:rsidP="004C027E">
      <w:pPr>
        <w:spacing w:after="0"/>
        <w:jc w:val="center"/>
        <w:rPr>
          <w:rStyle w:val="a8"/>
          <w:b/>
          <w:bCs/>
        </w:rPr>
      </w:pPr>
      <w:r>
        <w:rPr>
          <w:rStyle w:val="a8"/>
          <w:b/>
          <w:bCs/>
          <w:sz w:val="20"/>
          <w:szCs w:val="20"/>
        </w:rPr>
        <w:t>Итоговая аттестация объединения «Мир керамики»</w:t>
      </w:r>
    </w:p>
    <w:tbl>
      <w:tblPr>
        <w:tblStyle w:val="TableNormal"/>
        <w:tblW w:w="924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5"/>
        <w:gridCol w:w="1164"/>
        <w:gridCol w:w="1701"/>
        <w:gridCol w:w="1701"/>
        <w:gridCol w:w="1701"/>
        <w:gridCol w:w="1276"/>
        <w:gridCol w:w="1276"/>
      </w:tblGrid>
      <w:tr w:rsidR="00AC05AC" w14:paraId="0C444F38" w14:textId="77777777">
        <w:trPr>
          <w:trHeight w:val="692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E7E47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№ п/п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F6893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 xml:space="preserve">Ф.И. </w:t>
            </w:r>
            <w:proofErr w:type="spellStart"/>
            <w:r>
              <w:rPr>
                <w:rStyle w:val="a8"/>
                <w:sz w:val="20"/>
                <w:szCs w:val="20"/>
              </w:rPr>
              <w:t>обуча-ющегося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B8FC5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Начальный контроль (макс. 10 баллов)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72D2A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Текущий контроль (макс. 10 баллов)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C91BB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Итоговый контроль (макс. 10 баллов)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F74E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Освоение программы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362DC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Итоговая аттестация (уровень)</w:t>
            </w:r>
          </w:p>
        </w:tc>
      </w:tr>
      <w:tr w:rsidR="00AC05AC" w14:paraId="736FB0B8" w14:textId="77777777">
        <w:trPr>
          <w:trHeight w:val="252"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FC64A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6C3CA" w14:textId="77777777" w:rsidR="00AC05AC" w:rsidRDefault="00DF53BF" w:rsidP="004C027E">
            <w:pPr>
              <w:spacing w:after="0"/>
            </w:pPr>
            <w:r>
              <w:rPr>
                <w:rStyle w:val="a8"/>
                <w:sz w:val="20"/>
                <w:szCs w:val="20"/>
              </w:rPr>
              <w:t>Иванов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CF5F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D4D70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07C51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E2195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B0D73" w14:textId="77777777" w:rsidR="00AC05AC" w:rsidRDefault="00DF53BF" w:rsidP="004C027E">
            <w:pPr>
              <w:spacing w:after="0"/>
              <w:jc w:val="center"/>
            </w:pPr>
            <w:r>
              <w:rPr>
                <w:rStyle w:val="a8"/>
                <w:sz w:val="20"/>
                <w:szCs w:val="20"/>
              </w:rPr>
              <w:t>средний</w:t>
            </w:r>
          </w:p>
        </w:tc>
      </w:tr>
    </w:tbl>
    <w:p w14:paraId="1EDB68AC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624B62A1" w14:textId="77777777" w:rsidR="00AC05AC" w:rsidRDefault="00AC05AC" w:rsidP="004C027E">
      <w:pPr>
        <w:widowControl w:val="0"/>
        <w:spacing w:after="0"/>
        <w:jc w:val="center"/>
        <w:rPr>
          <w:rStyle w:val="a8"/>
          <w:b/>
          <w:bCs/>
        </w:rPr>
      </w:pPr>
    </w:p>
    <w:p w14:paraId="011393A8" w14:textId="77777777" w:rsidR="00AC05AC" w:rsidRDefault="00AC05AC" w:rsidP="004C027E">
      <w:pPr>
        <w:widowControl w:val="0"/>
        <w:spacing w:after="0"/>
        <w:jc w:val="center"/>
      </w:pPr>
    </w:p>
    <w:sectPr w:rsidR="00AC05AC">
      <w:footerReference w:type="default" r:id="rId22"/>
      <w:footerReference w:type="first" r:id="rId23"/>
      <w:pgSz w:w="11900" w:h="16840"/>
      <w:pgMar w:top="1134" w:right="850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2A63D" w14:textId="77777777" w:rsidR="00FF0B74" w:rsidRDefault="00FF0B74">
      <w:pPr>
        <w:spacing w:after="0"/>
      </w:pPr>
      <w:r>
        <w:separator/>
      </w:r>
    </w:p>
  </w:endnote>
  <w:endnote w:type="continuationSeparator" w:id="0">
    <w:p w14:paraId="26A5E0CC" w14:textId="77777777" w:rsidR="00FF0B74" w:rsidRDefault="00FF0B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E4BF" w14:textId="77777777" w:rsidR="00DF53BF" w:rsidRDefault="00DF53BF">
    <w:pPr>
      <w:pStyle w:val="a5"/>
      <w:tabs>
        <w:tab w:val="clear" w:pos="9355"/>
        <w:tab w:val="right" w:pos="9329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99625D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2853623"/>
      <w:docPartObj>
        <w:docPartGallery w:val="Page Numbers (Bottom of Page)"/>
        <w:docPartUnique/>
      </w:docPartObj>
    </w:sdtPr>
    <w:sdtContent>
      <w:p w14:paraId="1F5AD7EF" w14:textId="0422AF3C" w:rsidR="00DF53BF" w:rsidRDefault="00DF53B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0">
          <w:rPr>
            <w:noProof/>
          </w:rPr>
          <w:t>1</w:t>
        </w:r>
        <w:r>
          <w:fldChar w:fldCharType="end"/>
        </w:r>
      </w:p>
    </w:sdtContent>
  </w:sdt>
  <w:p w14:paraId="7E8997EF" w14:textId="77777777" w:rsidR="00DF53BF" w:rsidRDefault="00DF53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DDC8" w14:textId="77777777" w:rsidR="00FF0B74" w:rsidRDefault="00FF0B74">
      <w:pPr>
        <w:spacing w:after="0"/>
      </w:pPr>
      <w:r>
        <w:separator/>
      </w:r>
    </w:p>
  </w:footnote>
  <w:footnote w:type="continuationSeparator" w:id="0">
    <w:p w14:paraId="6F351ECF" w14:textId="77777777" w:rsidR="00FF0B74" w:rsidRDefault="00FF0B7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222C3"/>
    <w:multiLevelType w:val="hybridMultilevel"/>
    <w:tmpl w:val="B0AA1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64DB"/>
    <w:multiLevelType w:val="hybridMultilevel"/>
    <w:tmpl w:val="CE02E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D6D32"/>
    <w:multiLevelType w:val="hybridMultilevel"/>
    <w:tmpl w:val="C268B62E"/>
    <w:styleLink w:val="1"/>
    <w:lvl w:ilvl="0" w:tplc="B2BA2C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3251D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FA125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EC26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162B2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F00A7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B0A7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AC731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5E46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2A45967"/>
    <w:multiLevelType w:val="hybridMultilevel"/>
    <w:tmpl w:val="C268B62E"/>
    <w:numStyleLink w:val="1"/>
  </w:abstractNum>
  <w:abstractNum w:abstractNumId="4" w15:restartNumberingAfterBreak="0">
    <w:nsid w:val="7BDF69CB"/>
    <w:multiLevelType w:val="hybridMultilevel"/>
    <w:tmpl w:val="C0B8E224"/>
    <w:styleLink w:val="2"/>
    <w:lvl w:ilvl="0" w:tplc="30F224B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80E7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82CF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9AFB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9207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8022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6AFD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C888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9EB01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6A6E55"/>
    <w:multiLevelType w:val="hybridMultilevel"/>
    <w:tmpl w:val="C0B8E224"/>
    <w:numStyleLink w:val="2"/>
  </w:abstractNum>
  <w:num w:numId="1" w16cid:durableId="1314263305">
    <w:abstractNumId w:val="2"/>
  </w:num>
  <w:num w:numId="2" w16cid:durableId="864489208">
    <w:abstractNumId w:val="3"/>
  </w:num>
  <w:num w:numId="3" w16cid:durableId="1517696926">
    <w:abstractNumId w:val="4"/>
  </w:num>
  <w:num w:numId="4" w16cid:durableId="1600748142">
    <w:abstractNumId w:val="5"/>
  </w:num>
  <w:num w:numId="5" w16cid:durableId="7653484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7356077">
    <w:abstractNumId w:val="1"/>
  </w:num>
  <w:num w:numId="7" w16cid:durableId="219830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5AC"/>
    <w:rsid w:val="00015972"/>
    <w:rsid w:val="00102656"/>
    <w:rsid w:val="002A0F0C"/>
    <w:rsid w:val="004C027E"/>
    <w:rsid w:val="004C6545"/>
    <w:rsid w:val="00501EBC"/>
    <w:rsid w:val="00542448"/>
    <w:rsid w:val="0055456A"/>
    <w:rsid w:val="006B4E9A"/>
    <w:rsid w:val="006C1328"/>
    <w:rsid w:val="00713310"/>
    <w:rsid w:val="007546D8"/>
    <w:rsid w:val="0077561C"/>
    <w:rsid w:val="008C03E6"/>
    <w:rsid w:val="008F4E20"/>
    <w:rsid w:val="0099625D"/>
    <w:rsid w:val="009E1E8D"/>
    <w:rsid w:val="00A830D1"/>
    <w:rsid w:val="00AC05AC"/>
    <w:rsid w:val="00B36277"/>
    <w:rsid w:val="00B52389"/>
    <w:rsid w:val="00BF0A9F"/>
    <w:rsid w:val="00C26EA7"/>
    <w:rsid w:val="00CF04E0"/>
    <w:rsid w:val="00DF53BF"/>
    <w:rsid w:val="00EB1C88"/>
    <w:rsid w:val="00F33BFB"/>
    <w:rsid w:val="00F9163A"/>
    <w:rsid w:val="00F97889"/>
    <w:rsid w:val="00FF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4E43D"/>
  <w15:docId w15:val="{A37B3580-4178-4D3C-B31E-D55E8D07D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0"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link w:val="a6"/>
    <w:uiPriority w:val="99"/>
    <w:pPr>
      <w:tabs>
        <w:tab w:val="center" w:pos="4677"/>
        <w:tab w:val="right" w:pos="9355"/>
      </w:tabs>
      <w:spacing w:after="120"/>
    </w:pPr>
    <w:rPr>
      <w:rFonts w:cs="Arial Unicode MS"/>
      <w:color w:val="000000"/>
      <w:sz w:val="24"/>
      <w:szCs w:val="24"/>
      <w:u w:color="000000"/>
    </w:rPr>
  </w:style>
  <w:style w:type="paragraph" w:styleId="a7">
    <w:name w:val="No Spacing"/>
    <w:pPr>
      <w:spacing w:after="120"/>
    </w:pPr>
    <w:rPr>
      <w:rFonts w:cs="Arial Unicode MS"/>
      <w:color w:val="000000"/>
      <w:sz w:val="24"/>
      <w:szCs w:val="24"/>
      <w:u w:color="000000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rFonts w:ascii="Times New Roman" w:eastAsia="Times New Roman" w:hAnsi="Times New Roman" w:cs="Times New Roman"/>
      <w:b/>
      <w:bCs/>
      <w:outline w:val="0"/>
      <w:color w:val="000000"/>
      <w:sz w:val="20"/>
      <w:szCs w:val="20"/>
      <w:u w:val="single" w:color="000000"/>
      <w:lang w:val="en-US"/>
    </w:rPr>
  </w:style>
  <w:style w:type="paragraph" w:styleId="a9">
    <w:name w:val="Body Text"/>
    <w:pPr>
      <w:spacing w:after="120"/>
    </w:pPr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a8"/>
    <w:rPr>
      <w:outline w:val="0"/>
      <w:color w:val="0000FF"/>
      <w:sz w:val="26"/>
      <w:szCs w:val="26"/>
      <w:u w:val="single" w:color="0000FF"/>
      <w:lang w:val="en-US"/>
    </w:rPr>
  </w:style>
  <w:style w:type="character" w:customStyle="1" w:styleId="Hyperlink2">
    <w:name w:val="Hyperlink.2"/>
    <w:basedOn w:val="a8"/>
    <w:rPr>
      <w:outline w:val="0"/>
      <w:color w:val="0000FF"/>
      <w:sz w:val="26"/>
      <w:szCs w:val="26"/>
      <w:u w:val="single" w:color="0000FF"/>
    </w:rPr>
  </w:style>
  <w:style w:type="character" w:customStyle="1" w:styleId="Hyperlink3">
    <w:name w:val="Hyperlink.3"/>
    <w:basedOn w:val="a8"/>
    <w:rPr>
      <w:outline w:val="0"/>
      <w:color w:val="0000FF"/>
      <w:sz w:val="26"/>
      <w:szCs w:val="26"/>
      <w:u w:val="single" w:color="0000FF"/>
      <w:lang w:val="de-DE"/>
    </w:rPr>
  </w:style>
  <w:style w:type="character" w:customStyle="1" w:styleId="Hyperlink4">
    <w:name w:val="Hyperlink.4"/>
    <w:basedOn w:val="a8"/>
    <w:rPr>
      <w:outline w:val="0"/>
      <w:color w:val="0000FF"/>
      <w:sz w:val="26"/>
      <w:szCs w:val="26"/>
      <w:u w:val="single" w:color="0000FF"/>
      <w:lang w:val="nl-NL"/>
    </w:rPr>
  </w:style>
  <w:style w:type="paragraph" w:styleId="aa">
    <w:name w:val="List Paragraph"/>
    <w:uiPriority w:val="1"/>
    <w:qFormat/>
    <w:pPr>
      <w:spacing w:after="120"/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paragraph" w:styleId="ab">
    <w:name w:val="header"/>
    <w:basedOn w:val="a"/>
    <w:link w:val="ac"/>
    <w:uiPriority w:val="99"/>
    <w:unhideWhenUsed/>
    <w:rsid w:val="008C03E6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8C03E6"/>
    <w:rPr>
      <w:rFonts w:eastAsia="Times New Roman"/>
      <w:color w:val="000000"/>
      <w:sz w:val="24"/>
      <w:szCs w:val="24"/>
      <w:u w:color="000000"/>
    </w:rPr>
  </w:style>
  <w:style w:type="character" w:customStyle="1" w:styleId="a6">
    <w:name w:val="Нижний колонтитул Знак"/>
    <w:basedOn w:val="a0"/>
    <w:link w:val="a5"/>
    <w:uiPriority w:val="99"/>
    <w:rsid w:val="008C03E6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sian-mayolica.ru/our-story/russkaya-keramika/" TargetMode="External"/><Relationship Id="rId13" Type="http://schemas.openxmlformats.org/officeDocument/2006/relationships/hyperlink" Target="https://nhp.mininuniver.ru/promysly/hudozhestvennaya-keramika/" TargetMode="External"/><Relationship Id="rId18" Type="http://schemas.openxmlformats.org/officeDocument/2006/relationships/hyperlink" Target="https://portalkeramiki.ru/index.php/statii/176-znaete-li-vy-cht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eramicartsnetwork.org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kultyres.ru/uchebnie_materiali/%252525D1%25252581%252525D1%25252582%252525D1%25252583%252525D0%252525B4%252525D0%252525B5%252525D0%252525BD%252525D1%25252587%252525D0%252525B5%252525D1%25252581%252525D0%252525BA%252525D0%252525B8%252525D0%252525B5-%252525D1%25252580%252525D0%252525B0%252525D0%252525B1%252525D0%252525BE%252525D1%25252582%252525D1%2525258B/istoriia-razvitiia-hydojestvennoi-keramiki.html" TargetMode="External"/><Relationship Id="rId17" Type="http://schemas.openxmlformats.org/officeDocument/2006/relationships/hyperlink" Target="https://www.tretyakovgallery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rusmuseum.ru" TargetMode="External"/><Relationship Id="rId20" Type="http://schemas.openxmlformats.org/officeDocument/2006/relationships/hyperlink" Target="https://science.fandom.com/ru/wiki/%252525D0%2525259A%252525D0%252525B5%252525D1%25252580%252525D0%252525B0%252525D0%252525BC%252525D0%252525B8%252525D0%252525BA%252525D0%252525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kademiakeramiki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xn--k1abfdfi3ec.xn--p1ai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nkhp.ru/association/company/59/" TargetMode="External"/><Relationship Id="rId19" Type="http://schemas.openxmlformats.org/officeDocument/2006/relationships/hyperlink" Target="https://iskusstvoed.ru/2017/12/07/keramika-drevnej-grecii-i-grecheskih-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eramarch.ru" TargetMode="External"/><Relationship Id="rId14" Type="http://schemas.openxmlformats.org/officeDocument/2006/relationships/hyperlink" Target="https://www.culture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19</Pages>
  <Words>4789</Words>
  <Characters>27298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Анжелика Вибе</cp:lastModifiedBy>
  <cp:revision>20</cp:revision>
  <dcterms:created xsi:type="dcterms:W3CDTF">2022-09-16T15:02:00Z</dcterms:created>
  <dcterms:modified xsi:type="dcterms:W3CDTF">2023-11-17T11:50:00Z</dcterms:modified>
</cp:coreProperties>
</file>