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FF" w:rsidRDefault="002931FF" w:rsidP="004979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31FF" w:rsidRPr="002931FF" w:rsidRDefault="002931FF" w:rsidP="002931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473A">
        <w:rPr>
          <w:rFonts w:ascii="Times New Roman" w:hAnsi="Times New Roman" w:cs="Times New Roman"/>
          <w:b/>
          <w:sz w:val="28"/>
          <w:szCs w:val="28"/>
          <w:u w:val="single"/>
        </w:rPr>
        <w:t>Финансовая деятельность</w:t>
      </w:r>
      <w:bookmarkStart w:id="0" w:name="_GoBack"/>
      <w:bookmarkEnd w:id="0"/>
    </w:p>
    <w:p w:rsidR="002931FF" w:rsidRDefault="002931FF" w:rsidP="002931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расходов МАУДОДДТ города Звенигород в 2023-2024 учебном году осуществлялось из двух источников:</w:t>
      </w:r>
    </w:p>
    <w:p w:rsidR="002931FF" w:rsidRDefault="002931FF" w:rsidP="002931FF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F38">
        <w:rPr>
          <w:rFonts w:ascii="Times New Roman" w:hAnsi="Times New Roman" w:cs="Times New Roman"/>
          <w:sz w:val="28"/>
          <w:szCs w:val="28"/>
          <w:u w:val="single"/>
        </w:rPr>
        <w:t>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– на обеспечение выполнения муниципального задания 2024 года из бюджета городского округа, было выделено </w:t>
      </w:r>
    </w:p>
    <w:p w:rsidR="002931FF" w:rsidRDefault="002931FF" w:rsidP="002931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673">
        <w:rPr>
          <w:rFonts w:ascii="Times New Roman" w:hAnsi="Times New Roman" w:cs="Times New Roman"/>
          <w:sz w:val="28"/>
          <w:szCs w:val="28"/>
        </w:rPr>
        <w:t>8 350 003,2</w:t>
      </w:r>
      <w:r>
        <w:rPr>
          <w:rFonts w:ascii="Times New Roman" w:hAnsi="Times New Roman" w:cs="Times New Roman"/>
          <w:sz w:val="28"/>
          <w:szCs w:val="28"/>
        </w:rPr>
        <w:t>0 рублей;</w:t>
      </w:r>
    </w:p>
    <w:p w:rsidR="002931FF" w:rsidRDefault="002931FF" w:rsidP="002931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расходы по оплате труда работников с начислениями </w:t>
      </w:r>
    </w:p>
    <w:p w:rsidR="002931FF" w:rsidRDefault="002931FF" w:rsidP="002931FF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673">
        <w:rPr>
          <w:rFonts w:ascii="Times New Roman" w:hAnsi="Times New Roman" w:cs="Times New Roman"/>
          <w:sz w:val="28"/>
          <w:szCs w:val="28"/>
        </w:rPr>
        <w:t>7 673 187,76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931FF" w:rsidRDefault="002931FF" w:rsidP="002931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содержанию имущества, коммунальные услуги, услуги связи, прочие работы, услуги (в том числе развитие материально-технической базы) </w:t>
      </w:r>
    </w:p>
    <w:p w:rsidR="002931FF" w:rsidRDefault="002931FF" w:rsidP="002931FF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673">
        <w:rPr>
          <w:rFonts w:ascii="Times New Roman" w:hAnsi="Times New Roman" w:cs="Times New Roman"/>
          <w:sz w:val="28"/>
          <w:szCs w:val="28"/>
        </w:rPr>
        <w:t>257 953,96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931FF" w:rsidRDefault="002931FF" w:rsidP="002931FF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73A">
        <w:rPr>
          <w:rFonts w:ascii="Times New Roman" w:hAnsi="Times New Roman" w:cs="Times New Roman"/>
          <w:sz w:val="28"/>
          <w:szCs w:val="28"/>
          <w:u w:val="single"/>
        </w:rPr>
        <w:t>Средств от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– доход от оказания платных образовательных услуг в 2024 году составил – 4 275 000 рублей;</w:t>
      </w:r>
    </w:p>
    <w:p w:rsidR="002931FF" w:rsidRPr="0049794A" w:rsidRDefault="002931FF" w:rsidP="002931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(которые расходуются, согласно заявленной смете, на оплату труда работников с начислениями, услуги по содержанию имущества (в том числе развитие материально- технической базы)</w:t>
      </w:r>
    </w:p>
    <w:p w:rsidR="002931FF" w:rsidRDefault="002931FF" w:rsidP="002931FF">
      <w:pPr>
        <w:jc w:val="center"/>
        <w:rPr>
          <w:rFonts w:ascii="Times New Roman" w:hAnsi="Times New Roman" w:cs="Times New Roman"/>
          <w:sz w:val="28"/>
          <w:szCs w:val="28"/>
        </w:rPr>
      </w:pPr>
      <w:r w:rsidRPr="00FB0F38">
        <w:rPr>
          <w:rFonts w:ascii="Times New Roman" w:hAnsi="Times New Roman" w:cs="Times New Roman"/>
          <w:sz w:val="28"/>
          <w:szCs w:val="28"/>
          <w:u w:val="single"/>
        </w:rPr>
        <w:t>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– на обеспечение выполнения муниципального задания 2023 года из бюджета городского округа, было выделено  </w:t>
      </w:r>
    </w:p>
    <w:p w:rsidR="002931FF" w:rsidRDefault="002931FF" w:rsidP="002931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8015A">
        <w:rPr>
          <w:rFonts w:ascii="Times New Roman" w:hAnsi="Times New Roman" w:cs="Times New Roman"/>
          <w:sz w:val="28"/>
          <w:szCs w:val="28"/>
        </w:rPr>
        <w:t>17 447 037</w:t>
      </w:r>
      <w:r>
        <w:rPr>
          <w:rFonts w:ascii="Times New Roman" w:hAnsi="Times New Roman" w:cs="Times New Roman"/>
          <w:sz w:val="28"/>
          <w:szCs w:val="28"/>
        </w:rPr>
        <w:t>,00 рубля;</w:t>
      </w:r>
    </w:p>
    <w:p w:rsidR="002931FF" w:rsidRDefault="002931FF" w:rsidP="002931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расходы по оплате труда работников с начислениями </w:t>
      </w:r>
    </w:p>
    <w:p w:rsidR="002931FF" w:rsidRDefault="002931FF" w:rsidP="002931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14 968 893, 63 рублей;</w:t>
      </w:r>
    </w:p>
    <w:p w:rsidR="002931FF" w:rsidRDefault="002931FF" w:rsidP="002931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содержанию имущества, коммунальные услуги, услуги связи, прочие работы, услуги (в том числе развитие материально-технической базы) </w:t>
      </w:r>
    </w:p>
    <w:p w:rsidR="002931FF" w:rsidRDefault="002931FF" w:rsidP="002931FF">
      <w:pPr>
        <w:jc w:val="center"/>
        <w:rPr>
          <w:rFonts w:ascii="Times New Roman" w:hAnsi="Times New Roman" w:cs="Times New Roman"/>
          <w:sz w:val="28"/>
          <w:szCs w:val="28"/>
        </w:rPr>
      </w:pPr>
      <w:r w:rsidRPr="005A26BA">
        <w:rPr>
          <w:rFonts w:ascii="Times New Roman" w:hAnsi="Times New Roman" w:cs="Times New Roman"/>
          <w:sz w:val="28"/>
          <w:szCs w:val="28"/>
        </w:rPr>
        <w:t>930 263,85</w:t>
      </w:r>
      <w:r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2931FF" w:rsidRDefault="002931FF" w:rsidP="002931FF">
      <w:pPr>
        <w:jc w:val="center"/>
        <w:rPr>
          <w:rFonts w:ascii="Times New Roman" w:hAnsi="Times New Roman" w:cs="Times New Roman"/>
          <w:sz w:val="28"/>
          <w:szCs w:val="28"/>
        </w:rPr>
      </w:pPr>
      <w:r w:rsidRPr="0003473A">
        <w:rPr>
          <w:rFonts w:ascii="Times New Roman" w:hAnsi="Times New Roman" w:cs="Times New Roman"/>
          <w:sz w:val="28"/>
          <w:szCs w:val="28"/>
          <w:u w:val="single"/>
        </w:rPr>
        <w:t>Средств от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– доход от оказания платных образовательных услуг в 2023 году составил – 4 275 000 рублей;</w:t>
      </w:r>
    </w:p>
    <w:p w:rsidR="002931FF" w:rsidRPr="0049794A" w:rsidRDefault="002931FF" w:rsidP="002931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(которые расходуются, согласно заявленной смете, на оплату труда работников с начислениями, услуги по содержанию имущества (в том числе развитие материально- технической базы)</w:t>
      </w:r>
    </w:p>
    <w:p w:rsidR="002931FF" w:rsidRDefault="002931FF" w:rsidP="002931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1FF" w:rsidRPr="0049794A" w:rsidRDefault="002931FF" w:rsidP="00293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документ: </w:t>
      </w:r>
      <w:hyperlink r:id="rId4" w:history="1">
        <w:r w:rsidRPr="00CC3576">
          <w:rPr>
            <w:rStyle w:val="a3"/>
            <w:rFonts w:ascii="Times New Roman" w:hAnsi="Times New Roman" w:cs="Times New Roman"/>
            <w:sz w:val="28"/>
            <w:szCs w:val="28"/>
          </w:rPr>
          <w:t>https://disk.yandex.ru/i/4QsD07WKpYjIug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1FF" w:rsidRDefault="002931FF" w:rsidP="004979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31FF" w:rsidRDefault="002931FF" w:rsidP="004979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31FF" w:rsidRDefault="002931FF" w:rsidP="004979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29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98"/>
    <w:rsid w:val="0003473A"/>
    <w:rsid w:val="00132C51"/>
    <w:rsid w:val="002931FF"/>
    <w:rsid w:val="003969B3"/>
    <w:rsid w:val="0049794A"/>
    <w:rsid w:val="00A92398"/>
    <w:rsid w:val="00DF4863"/>
    <w:rsid w:val="00FB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F8335-942E-4683-99B3-55624C98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8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4QsD07WKpYjIu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2023-07-18T10:52:00Z</dcterms:created>
  <dcterms:modified xsi:type="dcterms:W3CDTF">2024-07-22T07:13:00Z</dcterms:modified>
</cp:coreProperties>
</file>